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4FAB" w:rsidRDefault="00B54FAB" w:rsidP="00B54FAB">
      <w:pPr>
        <w:pStyle w:val="Geenafstand"/>
        <w:ind w:left="-567"/>
        <w:rPr>
          <w:rFonts w:asciiTheme="minorHAnsi" w:hAnsiTheme="minorHAnsi"/>
          <w:b/>
          <w:sz w:val="48"/>
          <w:szCs w:val="48"/>
        </w:rPr>
        <w:sectPr w:rsidR="00B54FAB" w:rsidSect="00B54FA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pPr>
      <w:r>
        <w:rPr>
          <w:rFonts w:asciiTheme="minorHAnsi" w:hAnsiTheme="minorHAnsi"/>
          <w:b/>
          <w:noProof/>
          <w:sz w:val="48"/>
          <w:szCs w:val="48"/>
          <w:lang w:eastAsia="nl-NL"/>
        </w:rPr>
        <w:drawing>
          <wp:anchor distT="0" distB="0" distL="114300" distR="114300" simplePos="0" relativeHeight="251658240" behindDoc="0" locked="0" layoutInCell="1" allowOverlap="1">
            <wp:simplePos x="541020" y="899160"/>
            <wp:positionH relativeFrom="margin">
              <wp:align>center</wp:align>
            </wp:positionH>
            <wp:positionV relativeFrom="margin">
              <wp:align>center</wp:align>
            </wp:positionV>
            <wp:extent cx="7153200" cy="10080000"/>
            <wp:effectExtent l="0" t="0" r="0" b="0"/>
            <wp:wrapSquare wrapText="bothSides"/>
            <wp:docPr id="2" name="Afbeelding 2" descr="C:\Boekverzorging\Sproet_2017\De Geo\def\havo_Overleven in Europa\GEO5OiEh_samenvat_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oekverzorging\Sproet_2017\De Geo\def\havo_Overleven in Europa\GEO5OiEh_samenvat_h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53200" cy="10080000"/>
                    </a:xfrm>
                    <a:prstGeom prst="rect">
                      <a:avLst/>
                    </a:prstGeom>
                    <a:noFill/>
                    <a:ln w="9525">
                      <a:noFill/>
                      <a:miter lim="800000"/>
                      <a:headEnd/>
                      <a:tailEnd/>
                    </a:ln>
                  </pic:spPr>
                </pic:pic>
              </a:graphicData>
            </a:graphic>
          </wp:anchor>
        </w:drawing>
      </w:r>
    </w:p>
    <w:p w:rsidR="00E425C3" w:rsidRPr="00AC1008" w:rsidRDefault="00E425C3" w:rsidP="00B63C2D">
      <w:pPr>
        <w:pStyle w:val="Geenafstand"/>
        <w:rPr>
          <w:rFonts w:asciiTheme="minorHAnsi" w:hAnsiTheme="minorHAnsi"/>
          <w:b/>
          <w:sz w:val="48"/>
          <w:szCs w:val="48"/>
        </w:rPr>
      </w:pPr>
      <w:r w:rsidRPr="00AC1008">
        <w:rPr>
          <w:rFonts w:asciiTheme="minorHAnsi" w:hAnsiTheme="minorHAnsi"/>
          <w:b/>
          <w:sz w:val="48"/>
          <w:szCs w:val="48"/>
        </w:rPr>
        <w:lastRenderedPageBreak/>
        <w:t>Samenvatting (Over)leven in Europa</w:t>
      </w:r>
    </w:p>
    <w:p w:rsidR="00A14814" w:rsidRPr="00AC1008" w:rsidRDefault="00A14814" w:rsidP="00B63C2D">
      <w:pPr>
        <w:pStyle w:val="0108SJBodytekst"/>
        <w:spacing w:line="240" w:lineRule="auto"/>
        <w:rPr>
          <w:rFonts w:asciiTheme="minorHAnsi" w:hAnsiTheme="minorHAnsi" w:cs="Arial"/>
          <w:color w:val="auto"/>
          <w:szCs w:val="20"/>
        </w:rPr>
      </w:pPr>
    </w:p>
    <w:tbl>
      <w:tblPr>
        <w:tblW w:w="0" w:type="auto"/>
        <w:tblLook w:val="04A0" w:firstRow="1" w:lastRow="0" w:firstColumn="1" w:lastColumn="0" w:noHBand="0" w:noVBand="1"/>
      </w:tblPr>
      <w:tblGrid>
        <w:gridCol w:w="2193"/>
        <w:gridCol w:w="7095"/>
      </w:tblGrid>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sz w:val="20"/>
                <w:szCs w:val="20"/>
              </w:rPr>
            </w:pPr>
          </w:p>
        </w:tc>
        <w:tc>
          <w:tcPr>
            <w:tcW w:w="7095" w:type="dxa"/>
          </w:tcPr>
          <w:p w:rsidR="00A14814" w:rsidRPr="00AC1008" w:rsidRDefault="002A0F1E" w:rsidP="00762803">
            <w:pPr>
              <w:pStyle w:val="Geenafstand"/>
              <w:rPr>
                <w:rFonts w:asciiTheme="minorHAnsi" w:hAnsiTheme="minorHAnsi"/>
                <w:b/>
                <w:sz w:val="36"/>
                <w:szCs w:val="36"/>
                <w:lang w:eastAsia="nl-NL"/>
              </w:rPr>
            </w:pPr>
            <w:r w:rsidRPr="00AC1008">
              <w:rPr>
                <w:rFonts w:asciiTheme="minorHAnsi" w:hAnsiTheme="minorHAnsi"/>
                <w:b/>
                <w:sz w:val="36"/>
                <w:szCs w:val="36"/>
              </w:rPr>
              <w:t xml:space="preserve">3 Verder kijken dan de </w:t>
            </w:r>
            <w:proofErr w:type="spellStart"/>
            <w:r w:rsidR="00762803" w:rsidRPr="00AC1008">
              <w:rPr>
                <w:rFonts w:asciiTheme="minorHAnsi" w:hAnsiTheme="minorHAnsi"/>
                <w:b/>
                <w:sz w:val="36"/>
                <w:szCs w:val="36"/>
              </w:rPr>
              <w:t>C</w:t>
            </w:r>
            <w:r w:rsidRPr="00AC1008">
              <w:rPr>
                <w:rFonts w:asciiTheme="minorHAnsi" w:hAnsiTheme="minorHAnsi"/>
                <w:b/>
                <w:sz w:val="36"/>
                <w:szCs w:val="36"/>
              </w:rPr>
              <w:t>osta’s</w:t>
            </w:r>
            <w:proofErr w:type="spellEnd"/>
          </w:p>
        </w:tc>
      </w:tr>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rPr>
            </w:pPr>
          </w:p>
        </w:tc>
        <w:tc>
          <w:tcPr>
            <w:tcW w:w="7095" w:type="dxa"/>
          </w:tcPr>
          <w:p w:rsidR="00A14814" w:rsidRPr="00AC1008" w:rsidRDefault="00A14814" w:rsidP="00B63C2D">
            <w:pPr>
              <w:pStyle w:val="0108SJBodytekst"/>
              <w:spacing w:line="240" w:lineRule="auto"/>
              <w:rPr>
                <w:rFonts w:asciiTheme="minorHAnsi" w:hAnsiTheme="minorHAnsi" w:cs="Arial"/>
                <w:color w:val="auto"/>
                <w:sz w:val="22"/>
                <w:szCs w:val="22"/>
              </w:rPr>
            </w:pPr>
            <w:r w:rsidRPr="00AC1008">
              <w:rPr>
                <w:rFonts w:asciiTheme="minorHAnsi" w:hAnsiTheme="minorHAnsi" w:cs="Arial"/>
                <w:color w:val="auto"/>
                <w:sz w:val="22"/>
                <w:szCs w:val="22"/>
              </w:rPr>
              <w:t>De hoofdvraag in dit hoofdstuk is:</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Hoe beïnvloeden natuurlijke en menselijke factoren het Middellandse Zeegebied?</w:t>
            </w:r>
          </w:p>
          <w:p w:rsidR="002A0F1E" w:rsidRPr="00AC1008" w:rsidRDefault="002A0F1E" w:rsidP="00B63C2D">
            <w:pPr>
              <w:pStyle w:val="Geenafstand"/>
              <w:rPr>
                <w:rFonts w:asciiTheme="minorHAnsi" w:hAnsiTheme="minorHAnsi"/>
                <w:b/>
                <w:i/>
                <w:lang w:eastAsia="nl-NL"/>
              </w:rPr>
            </w:pPr>
          </w:p>
        </w:tc>
      </w:tr>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rPr>
            </w:pPr>
          </w:p>
        </w:tc>
        <w:tc>
          <w:tcPr>
            <w:tcW w:w="7095" w:type="dxa"/>
          </w:tcPr>
          <w:p w:rsidR="00A14814" w:rsidRPr="00AC1008" w:rsidRDefault="002A0F1E" w:rsidP="00B63C2D">
            <w:pPr>
              <w:pStyle w:val="Geenafstand"/>
              <w:rPr>
                <w:rFonts w:asciiTheme="minorHAnsi" w:hAnsiTheme="minorHAnsi"/>
                <w:b/>
                <w:lang w:eastAsia="nl-NL"/>
              </w:rPr>
            </w:pPr>
            <w:r w:rsidRPr="00AC1008">
              <w:rPr>
                <w:rFonts w:asciiTheme="minorHAnsi" w:hAnsiTheme="minorHAnsi"/>
                <w:b/>
              </w:rPr>
              <w:t>3</w:t>
            </w:r>
            <w:r w:rsidR="00A14814" w:rsidRPr="00AC1008">
              <w:rPr>
                <w:rFonts w:asciiTheme="minorHAnsi" w:hAnsiTheme="minorHAnsi"/>
                <w:b/>
              </w:rPr>
              <w:t xml:space="preserve">.1 </w:t>
            </w:r>
            <w:r w:rsidRPr="00AC1008">
              <w:rPr>
                <w:rFonts w:asciiTheme="minorHAnsi" w:hAnsiTheme="minorHAnsi"/>
                <w:b/>
              </w:rPr>
              <w:t>Kennismaking met het Middellandse Zeegebied</w:t>
            </w:r>
          </w:p>
          <w:p w:rsidR="00A14814" w:rsidRPr="00AC1008" w:rsidRDefault="00A14814" w:rsidP="00B63C2D">
            <w:pPr>
              <w:pStyle w:val="Geenafstand"/>
              <w:rPr>
                <w:rFonts w:asciiTheme="minorHAnsi" w:hAnsiTheme="minorHAnsi"/>
                <w:b/>
                <w:lang w:eastAsia="nl-NL"/>
              </w:rPr>
            </w:pPr>
          </w:p>
        </w:tc>
      </w:tr>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rPr>
            </w:pPr>
          </w:p>
        </w:tc>
        <w:tc>
          <w:tcPr>
            <w:tcW w:w="7095" w:type="dxa"/>
          </w:tcPr>
          <w:p w:rsidR="00A14814" w:rsidRPr="00AC1008" w:rsidRDefault="00A14814" w:rsidP="00B63C2D">
            <w:pPr>
              <w:pStyle w:val="Geenafstand"/>
              <w:rPr>
                <w:rFonts w:asciiTheme="minorHAnsi" w:hAnsiTheme="minorHAnsi"/>
                <w:lang w:eastAsia="nl-NL"/>
              </w:rPr>
            </w:pPr>
            <w:r w:rsidRPr="00AC1008">
              <w:rPr>
                <w:rFonts w:asciiTheme="minorHAnsi" w:hAnsiTheme="minorHAnsi"/>
                <w:b/>
              </w:rPr>
              <w:t>Deelvra</w:t>
            </w:r>
            <w:r w:rsidR="000300ED" w:rsidRPr="00AC1008">
              <w:rPr>
                <w:rFonts w:asciiTheme="minorHAnsi" w:hAnsiTheme="minorHAnsi"/>
                <w:b/>
              </w:rPr>
              <w:t>gen</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1</w:t>
            </w:r>
            <w:r w:rsidR="00B63C2D" w:rsidRPr="00AC1008">
              <w:rPr>
                <w:rFonts w:asciiTheme="minorHAnsi" w:hAnsiTheme="minorHAnsi" w:cs="Arial"/>
                <w:i/>
                <w:sz w:val="22"/>
                <w:szCs w:val="22"/>
              </w:rPr>
              <w:tab/>
            </w:r>
            <w:r w:rsidRPr="00AC1008">
              <w:rPr>
                <w:rFonts w:asciiTheme="minorHAnsi" w:hAnsiTheme="minorHAnsi" w:cs="Arial"/>
                <w:i/>
                <w:sz w:val="22"/>
                <w:szCs w:val="22"/>
              </w:rPr>
              <w:t>Wat zijn de geografische kenmerken van het Middellandse Zeegebied?</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2</w:t>
            </w:r>
            <w:r w:rsidR="00B63C2D" w:rsidRPr="00AC1008">
              <w:rPr>
                <w:rFonts w:asciiTheme="minorHAnsi" w:hAnsiTheme="minorHAnsi" w:cs="Arial"/>
                <w:i/>
                <w:sz w:val="22"/>
                <w:szCs w:val="22"/>
              </w:rPr>
              <w:tab/>
            </w:r>
            <w:r w:rsidRPr="00AC1008">
              <w:rPr>
                <w:rFonts w:asciiTheme="minorHAnsi" w:hAnsiTheme="minorHAnsi" w:cs="Arial"/>
                <w:i/>
                <w:sz w:val="22"/>
                <w:szCs w:val="22"/>
              </w:rPr>
              <w:t>Waarom is het zoutgehalte van de Middellandse Zee zo hoog?</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3</w:t>
            </w:r>
            <w:r w:rsidR="00B63C2D" w:rsidRPr="00AC1008">
              <w:rPr>
                <w:rFonts w:asciiTheme="minorHAnsi" w:hAnsiTheme="minorHAnsi" w:cs="Arial"/>
                <w:i/>
                <w:sz w:val="22"/>
                <w:szCs w:val="22"/>
              </w:rPr>
              <w:tab/>
            </w:r>
            <w:r w:rsidRPr="00AC1008">
              <w:rPr>
                <w:rFonts w:asciiTheme="minorHAnsi" w:hAnsiTheme="minorHAnsi" w:cs="Arial"/>
                <w:i/>
                <w:sz w:val="22"/>
                <w:szCs w:val="22"/>
              </w:rPr>
              <w:t>Hoe kan de kenmerkende natuurlijke plantengroei in het Middellandse Zeegebied worden verklaard?</w:t>
            </w:r>
          </w:p>
          <w:p w:rsidR="00461CA5" w:rsidRPr="00AC1008" w:rsidRDefault="00461CA5" w:rsidP="00B63C2D">
            <w:pPr>
              <w:pStyle w:val="Tekstopmerking"/>
              <w:rPr>
                <w:rFonts w:asciiTheme="minorHAnsi" w:hAnsiTheme="minorHAnsi" w:cs="Arial"/>
                <w:i/>
                <w:sz w:val="22"/>
                <w:szCs w:val="22"/>
              </w:rPr>
            </w:pPr>
            <w:r w:rsidRPr="00AC1008">
              <w:rPr>
                <w:rFonts w:asciiTheme="minorHAnsi" w:hAnsiTheme="minorHAnsi" w:cs="Arial"/>
                <w:i/>
                <w:sz w:val="22"/>
                <w:szCs w:val="22"/>
              </w:rPr>
              <w:t>4</w:t>
            </w:r>
            <w:r w:rsidR="00B63C2D" w:rsidRPr="00AC1008">
              <w:rPr>
                <w:rFonts w:asciiTheme="minorHAnsi" w:hAnsiTheme="minorHAnsi" w:cs="Arial"/>
                <w:i/>
                <w:sz w:val="22"/>
                <w:szCs w:val="22"/>
              </w:rPr>
              <w:tab/>
            </w:r>
            <w:r w:rsidRPr="00AC1008">
              <w:rPr>
                <w:rFonts w:asciiTheme="minorHAnsi" w:hAnsiTheme="minorHAnsi" w:cs="Arial"/>
                <w:i/>
                <w:sz w:val="22"/>
                <w:szCs w:val="22"/>
              </w:rPr>
              <w:t>Hoe bepaalt de natuurlijke omgeving de landbouw in het Middellandse Zeegebied?</w:t>
            </w:r>
          </w:p>
          <w:p w:rsidR="00A14814" w:rsidRPr="00AC1008" w:rsidRDefault="00A14814" w:rsidP="00B63C2D">
            <w:pPr>
              <w:pStyle w:val="Geenafstand"/>
              <w:rPr>
                <w:rFonts w:asciiTheme="minorHAnsi" w:hAnsiTheme="minorHAnsi"/>
                <w:b/>
                <w:lang w:eastAsia="nl-NL"/>
              </w:rPr>
            </w:pPr>
          </w:p>
        </w:tc>
      </w:tr>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E25E2F" w:rsidP="00B63C2D">
            <w:pPr>
              <w:pStyle w:val="0108SJBodytekst"/>
              <w:spacing w:line="240" w:lineRule="auto"/>
              <w:rPr>
                <w:rFonts w:asciiTheme="minorHAnsi" w:hAnsiTheme="minorHAnsi" w:cs="Arial"/>
                <w:i/>
                <w:color w:val="auto"/>
                <w:sz w:val="22"/>
                <w:szCs w:val="22"/>
              </w:rPr>
            </w:pPr>
            <w:proofErr w:type="gramStart"/>
            <w:r w:rsidRPr="00AC1008">
              <w:rPr>
                <w:rFonts w:asciiTheme="minorHAnsi" w:hAnsiTheme="minorHAnsi" w:cs="Arial"/>
                <w:i/>
                <w:color w:val="auto"/>
                <w:sz w:val="22"/>
                <w:szCs w:val="22"/>
              </w:rPr>
              <w:t>b</w:t>
            </w:r>
            <w:r w:rsidR="0039105E" w:rsidRPr="00AC1008">
              <w:rPr>
                <w:rFonts w:asciiTheme="minorHAnsi" w:hAnsiTheme="minorHAnsi" w:cs="Arial"/>
                <w:i/>
                <w:color w:val="auto"/>
                <w:sz w:val="22"/>
                <w:szCs w:val="22"/>
              </w:rPr>
              <w:t>innenzee</w:t>
            </w:r>
            <w:proofErr w:type="gramEnd"/>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E25E2F" w:rsidP="00B63C2D">
            <w:pPr>
              <w:pStyle w:val="0108SJBodytekst"/>
              <w:spacing w:line="240" w:lineRule="auto"/>
              <w:rPr>
                <w:rFonts w:asciiTheme="minorHAnsi" w:hAnsiTheme="minorHAnsi" w:cs="Arial"/>
                <w:i/>
                <w:sz w:val="22"/>
                <w:szCs w:val="22"/>
              </w:rPr>
            </w:pPr>
            <w:proofErr w:type="gramStart"/>
            <w:r w:rsidRPr="00AC1008">
              <w:rPr>
                <w:rFonts w:asciiTheme="minorHAnsi" w:hAnsiTheme="minorHAnsi" w:cs="Arial"/>
                <w:i/>
                <w:color w:val="auto"/>
                <w:sz w:val="22"/>
                <w:szCs w:val="22"/>
              </w:rPr>
              <w:t>e</w:t>
            </w:r>
            <w:r w:rsidR="0039105E" w:rsidRPr="00AC1008">
              <w:rPr>
                <w:rFonts w:asciiTheme="minorHAnsi" w:hAnsiTheme="minorHAnsi" w:cs="Arial"/>
                <w:i/>
                <w:color w:val="auto"/>
                <w:sz w:val="22"/>
                <w:szCs w:val="22"/>
              </w:rPr>
              <w:t>cologisch</w:t>
            </w:r>
            <w:proofErr w:type="gramEnd"/>
            <w:r w:rsidR="0039105E" w:rsidRPr="00AC1008">
              <w:rPr>
                <w:rFonts w:asciiTheme="minorHAnsi" w:hAnsiTheme="minorHAnsi" w:cs="Arial"/>
                <w:i/>
                <w:color w:val="auto"/>
                <w:sz w:val="22"/>
                <w:szCs w:val="22"/>
              </w:rPr>
              <w:t xml:space="preserve"> kwetsbaar</w:t>
            </w:r>
          </w:p>
        </w:tc>
        <w:tc>
          <w:tcPr>
            <w:tcW w:w="7095" w:type="dxa"/>
          </w:tcPr>
          <w:p w:rsidR="00A14814" w:rsidRPr="00AC1008" w:rsidRDefault="00117B38" w:rsidP="00B63C2D">
            <w:pPr>
              <w:pStyle w:val="Geenafstand"/>
              <w:rPr>
                <w:rFonts w:asciiTheme="minorHAnsi" w:hAnsiTheme="minorHAnsi"/>
                <w:b/>
              </w:rPr>
            </w:pPr>
            <w:r w:rsidRPr="00AC1008">
              <w:rPr>
                <w:rFonts w:asciiTheme="minorHAnsi" w:hAnsiTheme="minorHAnsi"/>
                <w:b/>
              </w:rPr>
              <w:t>L</w:t>
            </w:r>
            <w:r w:rsidR="00B767A1" w:rsidRPr="00AC1008">
              <w:rPr>
                <w:rFonts w:asciiTheme="minorHAnsi" w:hAnsiTheme="minorHAnsi"/>
                <w:b/>
              </w:rPr>
              <w:t>igging en topografie</w:t>
            </w:r>
          </w:p>
          <w:p w:rsidR="00B767A1" w:rsidRPr="00AC1008" w:rsidRDefault="00B767A1" w:rsidP="00B63C2D">
            <w:pPr>
              <w:pStyle w:val="Geenafstand1"/>
              <w:rPr>
                <w:rFonts w:asciiTheme="minorHAnsi" w:hAnsiTheme="minorHAnsi" w:cs="Arial"/>
                <w:sz w:val="22"/>
                <w:szCs w:val="22"/>
              </w:rPr>
            </w:pPr>
            <w:r w:rsidRPr="00AC1008">
              <w:rPr>
                <w:rFonts w:ascii="Arial" w:hAnsi="Arial" w:cs="Arial"/>
                <w:sz w:val="22"/>
                <w:szCs w:val="22"/>
              </w:rPr>
              <w:t>►</w:t>
            </w:r>
            <w:r w:rsidRPr="00AC1008">
              <w:rPr>
                <w:rFonts w:asciiTheme="minorHAnsi" w:hAnsiTheme="minorHAnsi" w:cs="Arial"/>
                <w:sz w:val="22"/>
                <w:szCs w:val="22"/>
              </w:rPr>
              <w:t xml:space="preserve"> De Middellandse Zee is de grootste binnenzee ter wereld. Op drie plaatsen is de zee toegankelijk voor zeeschepen: vanaf de Atlantische Oceaan via de Straat van Gibraltar, vanuit de Rode Zee via het Suezkanaal in Egypte en vanuit de Zwarte Zee via de Bosporus. Er wonen meer dan 400 miljoen mensen, van wie 150 miljoen in de ecologisch kwetsbare kustgebieden. Toeristen verdubbelen dat aantal in de zomer.</w:t>
            </w:r>
          </w:p>
          <w:p w:rsidR="00B767A1" w:rsidRPr="00AC1008" w:rsidRDefault="00B767A1" w:rsidP="00B63C2D">
            <w:pPr>
              <w:pStyle w:val="Geenafstand1"/>
              <w:rPr>
                <w:rFonts w:asciiTheme="minorHAnsi" w:hAnsiTheme="minorHAnsi" w:cs="Arial"/>
                <w:sz w:val="22"/>
                <w:szCs w:val="22"/>
              </w:rPr>
            </w:pPr>
            <w:r w:rsidRPr="00AC1008">
              <w:rPr>
                <w:rFonts w:ascii="Arial" w:hAnsi="Arial" w:cs="Arial"/>
                <w:sz w:val="22"/>
                <w:szCs w:val="22"/>
              </w:rPr>
              <w:t>●</w:t>
            </w:r>
            <w:r w:rsidRPr="00AC1008">
              <w:rPr>
                <w:rFonts w:asciiTheme="minorHAnsi" w:hAnsiTheme="minorHAnsi" w:cs="Arial"/>
                <w:sz w:val="22"/>
                <w:szCs w:val="22"/>
              </w:rPr>
              <w:t xml:space="preserve"> De Middellandse Zee zelf bestaat uit een aantal grote bekkens. De Straat van Gibraltar is erg smal waardoor er in de Middellandse Zee nauwelijks eb- en vloedbewegingen zijn.</w:t>
            </w:r>
          </w:p>
          <w:p w:rsidR="000C7DE9" w:rsidRPr="00AC1008" w:rsidRDefault="000C7DE9" w:rsidP="00B63C2D">
            <w:pPr>
              <w:rPr>
                <w:rFonts w:asciiTheme="minorHAnsi" w:hAnsiTheme="minorHAnsi" w:cs="Arial"/>
                <w:sz w:val="22"/>
                <w:szCs w:val="22"/>
              </w:rPr>
            </w:pPr>
          </w:p>
        </w:tc>
      </w:tr>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670CDC" w:rsidRPr="00AC1008" w:rsidRDefault="00670CDC" w:rsidP="00670CDC">
            <w:pPr>
              <w:pStyle w:val="0108SJBodytekst"/>
              <w:spacing w:line="240" w:lineRule="auto"/>
              <w:rPr>
                <w:rFonts w:asciiTheme="minorHAnsi" w:hAnsiTheme="minorHAnsi" w:cs="Arial"/>
                <w:i/>
                <w:color w:val="auto"/>
                <w:sz w:val="22"/>
                <w:szCs w:val="22"/>
              </w:rPr>
            </w:pPr>
            <w:proofErr w:type="gramStart"/>
            <w:r w:rsidRPr="00AC1008">
              <w:rPr>
                <w:rFonts w:asciiTheme="minorHAnsi" w:hAnsiTheme="minorHAnsi" w:cs="Arial"/>
                <w:i/>
                <w:color w:val="auto"/>
                <w:sz w:val="22"/>
                <w:szCs w:val="22"/>
              </w:rPr>
              <w:t>hoog</w:t>
            </w:r>
            <w:proofErr w:type="gramEnd"/>
            <w:r w:rsidRPr="00AC1008">
              <w:rPr>
                <w:rFonts w:asciiTheme="minorHAnsi" w:hAnsiTheme="minorHAnsi" w:cs="Arial"/>
                <w:i/>
                <w:color w:val="auto"/>
                <w:sz w:val="22"/>
                <w:szCs w:val="22"/>
              </w:rPr>
              <w:t xml:space="preserve"> zoutgehalte en hoge temperatuur</w:t>
            </w:r>
          </w:p>
          <w:p w:rsidR="0039105E" w:rsidRPr="00AC1008" w:rsidRDefault="0039105E" w:rsidP="00B63C2D">
            <w:pPr>
              <w:pStyle w:val="Geenafstand"/>
              <w:rPr>
                <w:rFonts w:asciiTheme="minorHAnsi" w:hAnsiTheme="minorHAnsi"/>
                <w:i/>
              </w:rPr>
            </w:pPr>
          </w:p>
          <w:p w:rsidR="00670CDC" w:rsidRPr="00AC1008" w:rsidRDefault="00670CDC" w:rsidP="00B63C2D">
            <w:pPr>
              <w:pStyle w:val="Geenafstand"/>
              <w:rPr>
                <w:rFonts w:asciiTheme="minorHAnsi" w:hAnsiTheme="minorHAnsi"/>
                <w:i/>
              </w:rPr>
            </w:pPr>
          </w:p>
          <w:p w:rsidR="0039105E" w:rsidRPr="00AC1008" w:rsidRDefault="00670CDC" w:rsidP="00B63C2D">
            <w:pPr>
              <w:pStyle w:val="Geenafstand"/>
              <w:rPr>
                <w:rFonts w:asciiTheme="minorHAnsi" w:hAnsiTheme="minorHAnsi"/>
                <w:i/>
              </w:rPr>
            </w:pPr>
            <w:r w:rsidRPr="00AC1008">
              <w:rPr>
                <w:rFonts w:asciiTheme="minorHAnsi" w:hAnsiTheme="minorHAnsi"/>
                <w:i/>
              </w:rPr>
              <w:t>H</w:t>
            </w:r>
            <w:r w:rsidR="0039105E" w:rsidRPr="00AC1008">
              <w:rPr>
                <w:rFonts w:asciiTheme="minorHAnsi" w:hAnsiTheme="minorHAnsi"/>
                <w:i/>
              </w:rPr>
              <w:t>oe oostelijker, hoe warmer en zouter</w:t>
            </w:r>
            <w:r w:rsidRPr="00AC1008">
              <w:rPr>
                <w:rFonts w:asciiTheme="minorHAnsi" w:hAnsiTheme="minorHAnsi"/>
                <w:i/>
              </w:rPr>
              <w:t xml:space="preserve"> het water.</w:t>
            </w: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r w:rsidRPr="00AC1008">
              <w:rPr>
                <w:rFonts w:asciiTheme="minorHAnsi" w:hAnsiTheme="minorHAnsi"/>
                <w:i/>
              </w:rPr>
              <w:t>Horizontale stromingen: door grote verdamping stroomt water van west naar oost</w:t>
            </w:r>
            <w:r w:rsidR="00670CDC" w:rsidRPr="00AC1008">
              <w:rPr>
                <w:rFonts w:asciiTheme="minorHAnsi" w:hAnsiTheme="minorHAnsi"/>
                <w:i/>
              </w:rPr>
              <w:t>.</w:t>
            </w: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r w:rsidRPr="00AC1008">
              <w:rPr>
                <w:rFonts w:asciiTheme="minorHAnsi" w:hAnsiTheme="minorHAnsi"/>
                <w:i/>
              </w:rPr>
              <w:t>Verticale stroming:</w:t>
            </w:r>
            <w:r w:rsidR="00670CDC" w:rsidRPr="00AC1008">
              <w:rPr>
                <w:rFonts w:asciiTheme="minorHAnsi" w:hAnsiTheme="minorHAnsi"/>
                <w:i/>
              </w:rPr>
              <w:t xml:space="preserve"> </w:t>
            </w:r>
            <w:r w:rsidRPr="00AC1008">
              <w:rPr>
                <w:rFonts w:asciiTheme="minorHAnsi" w:hAnsiTheme="minorHAnsi"/>
                <w:i/>
              </w:rPr>
              <w:lastRenderedPageBreak/>
              <w:t>(vanwege de verdamping) zouter wordende watermassa is zwaar en zakt naar beneden</w:t>
            </w:r>
            <w:r w:rsidR="00670CDC" w:rsidRPr="00AC1008">
              <w:rPr>
                <w:rFonts w:asciiTheme="minorHAnsi" w:hAnsiTheme="minorHAnsi"/>
                <w:i/>
              </w:rPr>
              <w:t>.</w:t>
            </w:r>
          </w:p>
        </w:tc>
        <w:tc>
          <w:tcPr>
            <w:tcW w:w="7095" w:type="dxa"/>
          </w:tcPr>
          <w:p w:rsidR="00A14814" w:rsidRPr="00AC1008" w:rsidRDefault="00B767A1" w:rsidP="00B63C2D">
            <w:pPr>
              <w:pStyle w:val="Geenafstand"/>
              <w:rPr>
                <w:rFonts w:asciiTheme="minorHAnsi" w:hAnsiTheme="minorHAnsi"/>
                <w:b/>
              </w:rPr>
            </w:pPr>
            <w:r w:rsidRPr="00AC1008">
              <w:rPr>
                <w:rFonts w:asciiTheme="minorHAnsi" w:hAnsiTheme="minorHAnsi"/>
                <w:b/>
              </w:rPr>
              <w:lastRenderedPageBreak/>
              <w:t>Zeestromen</w:t>
            </w:r>
          </w:p>
          <w:p w:rsidR="00B767A1" w:rsidRPr="00AC1008" w:rsidRDefault="00B767A1" w:rsidP="00B63C2D">
            <w:pPr>
              <w:pStyle w:val="Geenafstand"/>
              <w:rPr>
                <w:rFonts w:asciiTheme="minorHAnsi" w:hAnsiTheme="minorHAnsi"/>
              </w:rPr>
            </w:pPr>
            <w:r w:rsidRPr="00AC1008">
              <w:rPr>
                <w:rFonts w:asciiTheme="minorHAnsi"/>
              </w:rPr>
              <w:t>►</w:t>
            </w:r>
            <w:r w:rsidRPr="00AC1008">
              <w:rPr>
                <w:rFonts w:asciiTheme="minorHAnsi" w:hAnsiTheme="minorHAnsi"/>
              </w:rPr>
              <w:t xml:space="preserve"> Doordat de Straat van Gibraltar slechts 13 kilometer breed en 320 meter diep is, vindt er nauwelijks uitwisseling van water plaats tussen de Atlantische Oceaan en de Middellandse Zee.</w:t>
            </w:r>
          </w:p>
          <w:p w:rsidR="00B767A1" w:rsidRPr="00AC1008" w:rsidRDefault="00B767A1" w:rsidP="00B63C2D">
            <w:pPr>
              <w:pStyle w:val="Geenafstand1"/>
              <w:rPr>
                <w:rFonts w:asciiTheme="minorHAnsi" w:hAnsiTheme="minorHAnsi" w:cs="Arial"/>
                <w:sz w:val="22"/>
                <w:szCs w:val="22"/>
              </w:rPr>
            </w:pPr>
            <w:r w:rsidRPr="00AC1008">
              <w:rPr>
                <w:rFonts w:ascii="Arial" w:hAnsi="Arial" w:cs="Arial"/>
                <w:sz w:val="22"/>
                <w:szCs w:val="22"/>
              </w:rPr>
              <w:t>►</w:t>
            </w:r>
            <w:r w:rsidRPr="00AC1008">
              <w:rPr>
                <w:rFonts w:asciiTheme="minorHAnsi" w:hAnsiTheme="minorHAnsi" w:cs="Arial"/>
                <w:sz w:val="22"/>
                <w:szCs w:val="22"/>
              </w:rPr>
              <w:t xml:space="preserve"> Het water in de Middellandse Zee is in vergelijking met het water in de Atlantische Oceaan veel zouter. De oorzaak voor het verschil in zoutgehalte zijn de hete zomers in het gebied</w:t>
            </w:r>
            <w:r w:rsidR="00F15C4B" w:rsidRPr="00AC1008">
              <w:rPr>
                <w:rFonts w:asciiTheme="minorHAnsi" w:hAnsiTheme="minorHAnsi" w:cs="Arial"/>
                <w:sz w:val="22"/>
                <w:szCs w:val="22"/>
              </w:rPr>
              <w:t>,</w:t>
            </w:r>
            <w:r w:rsidRPr="00AC1008">
              <w:rPr>
                <w:rFonts w:asciiTheme="minorHAnsi" w:hAnsiTheme="minorHAnsi" w:cs="Arial"/>
                <w:sz w:val="22"/>
                <w:szCs w:val="22"/>
              </w:rPr>
              <w:t xml:space="preserve"> waardoor de watertemperatuur van de zee ongeveer 5 °C hoger is dan in open wateren op dezelfde breedte, bijvoorbeeld in de Atlantische Oceaan. Het zeewater wordt, naarmate het langer in de Middellandse Zee is (en dus oostelijker stroomt) steeds warmer. Daardoor wordt de verdamping groter en stijgt de zoutconc</w:t>
            </w:r>
            <w:r w:rsidR="00B87FF8" w:rsidRPr="00AC1008">
              <w:rPr>
                <w:rFonts w:asciiTheme="minorHAnsi" w:hAnsiTheme="minorHAnsi" w:cs="Arial"/>
                <w:sz w:val="22"/>
                <w:szCs w:val="22"/>
              </w:rPr>
              <w:t>entratie.</w:t>
            </w:r>
          </w:p>
          <w:p w:rsidR="00B767A1" w:rsidRPr="00AC1008" w:rsidRDefault="00B767A1" w:rsidP="00B63C2D">
            <w:pPr>
              <w:pStyle w:val="Geenafstand1"/>
              <w:rPr>
                <w:rFonts w:asciiTheme="minorHAnsi" w:hAnsiTheme="minorHAnsi" w:cs="Arial"/>
                <w:sz w:val="22"/>
                <w:szCs w:val="22"/>
              </w:rPr>
            </w:pPr>
            <w:r w:rsidRPr="00AC1008">
              <w:rPr>
                <w:rFonts w:ascii="Arial" w:hAnsi="Arial" w:cs="Arial"/>
                <w:sz w:val="22"/>
                <w:szCs w:val="22"/>
              </w:rPr>
              <w:t>►</w:t>
            </w:r>
            <w:r w:rsidRPr="00AC1008">
              <w:rPr>
                <w:rFonts w:asciiTheme="minorHAnsi" w:hAnsiTheme="minorHAnsi" w:cs="Arial"/>
                <w:sz w:val="22"/>
                <w:szCs w:val="22"/>
              </w:rPr>
              <w:t xml:space="preserve"> Het kenmerkende patroon van de zeestromen wordt veroorzaakt door verticale en horizontale stromingen van het water in het Middellandse Zeegebied.</w:t>
            </w:r>
          </w:p>
          <w:p w:rsidR="00B767A1" w:rsidRPr="00AC1008" w:rsidRDefault="00B767A1" w:rsidP="00B63C2D">
            <w:pPr>
              <w:pStyle w:val="Geenafstand"/>
              <w:rPr>
                <w:rFonts w:asciiTheme="minorHAnsi" w:hAnsiTheme="minorHAnsi"/>
              </w:rPr>
            </w:pPr>
            <w:r w:rsidRPr="00AC1008">
              <w:t>●</w:t>
            </w:r>
            <w:r w:rsidRPr="00AC1008">
              <w:rPr>
                <w:rFonts w:asciiTheme="minorHAnsi" w:hAnsiTheme="minorHAnsi"/>
              </w:rPr>
              <w:t xml:space="preserve"> De verdamping van het zeewater is gemiddeld over het jaar groter dan de hoeveelheid water die de Middellandse Zee ontvangt via rivieren en neerslag, maar de zeespiegel daalt niet door de aanvoer van zee- en oceaanwater.</w:t>
            </w:r>
          </w:p>
          <w:p w:rsidR="00B767A1" w:rsidRPr="00AC1008" w:rsidRDefault="00B767A1" w:rsidP="00B63C2D">
            <w:pPr>
              <w:pStyle w:val="Geenafstand1"/>
              <w:rPr>
                <w:rFonts w:asciiTheme="minorHAnsi" w:hAnsiTheme="minorHAnsi" w:cs="Arial"/>
                <w:sz w:val="22"/>
                <w:szCs w:val="22"/>
              </w:rPr>
            </w:pPr>
            <w:r w:rsidRPr="00AC1008">
              <w:rPr>
                <w:rFonts w:asciiTheme="minorHAnsi" w:hAnsiTheme="minorHAnsi" w:cs="Arial"/>
                <w:sz w:val="22"/>
                <w:szCs w:val="22"/>
              </w:rPr>
              <w:t>Stromingen van west naar oost (en omgekeerd) door de Middellandse Zee worden de horizontale stroming genoemd.</w:t>
            </w:r>
          </w:p>
          <w:p w:rsidR="00B767A1" w:rsidRPr="00AC1008" w:rsidRDefault="00B767A1" w:rsidP="00B63C2D">
            <w:pPr>
              <w:pStyle w:val="Geenafstand1"/>
              <w:rPr>
                <w:rFonts w:asciiTheme="minorHAnsi" w:hAnsiTheme="minorHAnsi" w:cs="Arial"/>
                <w:sz w:val="22"/>
                <w:szCs w:val="22"/>
              </w:rPr>
            </w:pPr>
            <w:r w:rsidRPr="00AC1008">
              <w:rPr>
                <w:rFonts w:ascii="Arial" w:hAnsi="Arial" w:cs="Arial"/>
                <w:sz w:val="22"/>
                <w:szCs w:val="22"/>
              </w:rPr>
              <w:t>●</w:t>
            </w:r>
            <w:r w:rsidRPr="00AC1008">
              <w:rPr>
                <w:rFonts w:asciiTheme="minorHAnsi" w:hAnsiTheme="minorHAnsi" w:cs="Arial"/>
                <w:sz w:val="22"/>
                <w:szCs w:val="22"/>
              </w:rPr>
              <w:t xml:space="preserve"> De verplaatsing van water van het oppervlak van een zee naar de diepte wordt een verticale stroming genoemd. Water met een lagere temperatuur </w:t>
            </w:r>
            <w:r w:rsidRPr="00AC1008">
              <w:rPr>
                <w:rFonts w:asciiTheme="minorHAnsi" w:hAnsiTheme="minorHAnsi" w:cs="Arial"/>
                <w:sz w:val="22"/>
                <w:szCs w:val="22"/>
              </w:rPr>
              <w:lastRenderedPageBreak/>
              <w:t>en een hoger zoutgehalte heeft een hogere dichtheid. Dit water is zwaarder en zakt eerder naar de diepte dan water met een lagere dichtheid.</w:t>
            </w:r>
          </w:p>
          <w:p w:rsidR="00136DFB" w:rsidRPr="00AC1008" w:rsidRDefault="00B767A1" w:rsidP="00B63C2D">
            <w:pPr>
              <w:rPr>
                <w:rFonts w:asciiTheme="minorHAnsi" w:hAnsiTheme="minorHAnsi" w:cs="Arial"/>
                <w:color w:val="000000"/>
                <w:sz w:val="22"/>
                <w:szCs w:val="22"/>
              </w:rPr>
            </w:pPr>
            <w:r w:rsidRPr="00AC1008">
              <w:rPr>
                <w:rFonts w:asciiTheme="minorHAnsi" w:hAnsiTheme="minorHAnsi" w:cs="Arial"/>
                <w:sz w:val="22"/>
                <w:szCs w:val="22"/>
              </w:rPr>
              <w:t>De verticale stroming is het duidelijkst herkenbaar op plaatsen waar zoet rivierwater (dat minder zout bevat en dus lichter is) in de Middellandse Zee stroomt.</w:t>
            </w:r>
          </w:p>
          <w:p w:rsidR="00A14814" w:rsidRPr="00AC1008" w:rsidRDefault="00A14814" w:rsidP="00B63C2D">
            <w:pPr>
              <w:pStyle w:val="Geenafstand"/>
              <w:rPr>
                <w:rFonts w:asciiTheme="minorHAnsi" w:hAnsiTheme="minorHAnsi"/>
                <w:lang w:eastAsia="nl-NL"/>
              </w:rPr>
            </w:pPr>
          </w:p>
        </w:tc>
      </w:tr>
      <w:tr w:rsidR="00A14814" w:rsidRPr="00AC1008" w:rsidTr="00B63C2D">
        <w:trPr>
          <w:trHeight w:val="244"/>
        </w:trPr>
        <w:tc>
          <w:tcPr>
            <w:tcW w:w="2193" w:type="dxa"/>
          </w:tcPr>
          <w:p w:rsidR="00A14814" w:rsidRPr="00AC1008" w:rsidRDefault="00A14814" w:rsidP="006D1BFB">
            <w:pPr>
              <w:rPr>
                <w:rFonts w:asciiTheme="minorHAnsi" w:hAnsiTheme="minorHAnsi"/>
                <w:i/>
                <w:sz w:val="22"/>
                <w:szCs w:val="22"/>
              </w:rPr>
            </w:pPr>
          </w:p>
          <w:p w:rsidR="0039105E" w:rsidRPr="00AC1008" w:rsidRDefault="0039105E" w:rsidP="006D1BFB">
            <w:pPr>
              <w:rPr>
                <w:rFonts w:asciiTheme="minorHAnsi" w:hAnsiTheme="minorHAnsi"/>
                <w:i/>
                <w:sz w:val="22"/>
                <w:szCs w:val="22"/>
              </w:rPr>
            </w:pPr>
          </w:p>
          <w:p w:rsidR="0039105E" w:rsidRPr="00AC1008" w:rsidRDefault="0039105E" w:rsidP="006D1BFB">
            <w:pPr>
              <w:rPr>
                <w:rFonts w:asciiTheme="minorHAnsi" w:hAnsiTheme="minorHAnsi"/>
                <w:i/>
                <w:sz w:val="22"/>
                <w:szCs w:val="22"/>
              </w:rPr>
            </w:pPr>
          </w:p>
          <w:p w:rsidR="0039105E" w:rsidRPr="00AC1008" w:rsidRDefault="0039105E" w:rsidP="006D1BFB">
            <w:pPr>
              <w:rPr>
                <w:rFonts w:asciiTheme="minorHAnsi" w:hAnsiTheme="minorHAnsi"/>
                <w:i/>
                <w:sz w:val="22"/>
                <w:szCs w:val="22"/>
              </w:rPr>
            </w:pPr>
          </w:p>
          <w:p w:rsidR="0039105E" w:rsidRPr="00AC1008" w:rsidRDefault="0039105E" w:rsidP="006D1BFB">
            <w:pPr>
              <w:rPr>
                <w:rFonts w:asciiTheme="minorHAnsi" w:hAnsiTheme="minorHAnsi"/>
                <w:i/>
                <w:sz w:val="22"/>
                <w:szCs w:val="22"/>
              </w:rPr>
            </w:pPr>
          </w:p>
          <w:p w:rsidR="0039105E" w:rsidRPr="00AC1008" w:rsidRDefault="0039105E" w:rsidP="006D1BFB">
            <w:pPr>
              <w:rPr>
                <w:rFonts w:asciiTheme="minorHAnsi" w:hAnsiTheme="minorHAnsi"/>
                <w:i/>
                <w:sz w:val="22"/>
                <w:szCs w:val="22"/>
              </w:rPr>
            </w:pPr>
          </w:p>
          <w:p w:rsidR="0039105E" w:rsidRPr="00AC1008" w:rsidRDefault="0039105E" w:rsidP="006D1BFB">
            <w:pPr>
              <w:rPr>
                <w:rFonts w:asciiTheme="minorHAnsi" w:hAnsiTheme="minorHAnsi"/>
                <w:i/>
                <w:sz w:val="22"/>
                <w:szCs w:val="22"/>
              </w:rPr>
            </w:pPr>
          </w:p>
          <w:p w:rsidR="0039105E" w:rsidRPr="00AC1008" w:rsidRDefault="0039105E" w:rsidP="006D1BFB">
            <w:pPr>
              <w:rPr>
                <w:rFonts w:asciiTheme="minorHAnsi" w:hAnsiTheme="minorHAnsi"/>
                <w:i/>
                <w:sz w:val="22"/>
                <w:szCs w:val="22"/>
              </w:rPr>
            </w:pPr>
            <w:r w:rsidRPr="00AC1008">
              <w:rPr>
                <w:rFonts w:asciiTheme="minorHAnsi" w:hAnsiTheme="minorHAnsi"/>
                <w:i/>
                <w:sz w:val="22"/>
                <w:szCs w:val="22"/>
              </w:rPr>
              <w:t>Drie soorten mediterrane vegetatie:</w:t>
            </w:r>
          </w:p>
          <w:p w:rsidR="0039105E" w:rsidRPr="00AC1008" w:rsidRDefault="0039105E" w:rsidP="006D1BFB">
            <w:pPr>
              <w:rPr>
                <w:rFonts w:asciiTheme="minorHAnsi" w:hAnsiTheme="minorHAnsi"/>
                <w:i/>
                <w:sz w:val="22"/>
                <w:szCs w:val="22"/>
              </w:rPr>
            </w:pPr>
            <w:r w:rsidRPr="00AC1008">
              <w:rPr>
                <w:rFonts w:asciiTheme="minorHAnsi" w:hAnsiTheme="minorHAnsi"/>
                <w:i/>
                <w:sz w:val="22"/>
                <w:szCs w:val="22"/>
              </w:rPr>
              <w:t>- loofbos</w:t>
            </w:r>
          </w:p>
          <w:p w:rsidR="0039105E" w:rsidRPr="00AC1008" w:rsidRDefault="0039105E" w:rsidP="006D1BFB">
            <w:pPr>
              <w:rPr>
                <w:rFonts w:asciiTheme="minorHAnsi" w:hAnsiTheme="minorHAnsi"/>
                <w:i/>
                <w:sz w:val="22"/>
                <w:szCs w:val="22"/>
              </w:rPr>
            </w:pPr>
            <w:r w:rsidRPr="00AC1008">
              <w:rPr>
                <w:rFonts w:asciiTheme="minorHAnsi" w:hAnsiTheme="minorHAnsi"/>
                <w:i/>
                <w:sz w:val="22"/>
                <w:szCs w:val="22"/>
              </w:rPr>
              <w:t>- bladverliezende struiken</w:t>
            </w:r>
          </w:p>
          <w:p w:rsidR="0039105E" w:rsidRPr="00AC1008" w:rsidRDefault="0039105E" w:rsidP="006D1BFB">
            <w:pPr>
              <w:rPr>
                <w:rFonts w:cs="Arial"/>
                <w:sz w:val="22"/>
                <w:szCs w:val="22"/>
              </w:rPr>
            </w:pPr>
            <w:r w:rsidRPr="00AC1008">
              <w:rPr>
                <w:rFonts w:asciiTheme="minorHAnsi" w:hAnsiTheme="minorHAnsi"/>
                <w:i/>
                <w:sz w:val="22"/>
                <w:szCs w:val="22"/>
              </w:rPr>
              <w:t>- maquis</w:t>
            </w:r>
            <w:r w:rsidR="006D1BFB" w:rsidRPr="00AC1008">
              <w:rPr>
                <w:rFonts w:asciiTheme="minorHAnsi" w:hAnsiTheme="minorHAnsi"/>
                <w:i/>
                <w:sz w:val="22"/>
                <w:szCs w:val="22"/>
              </w:rPr>
              <w:t>.</w:t>
            </w:r>
          </w:p>
        </w:tc>
        <w:tc>
          <w:tcPr>
            <w:tcW w:w="7095" w:type="dxa"/>
          </w:tcPr>
          <w:p w:rsidR="00A14814" w:rsidRPr="00AC1008" w:rsidRDefault="00B767A1" w:rsidP="00B63C2D">
            <w:pPr>
              <w:pStyle w:val="Geenafstand"/>
              <w:rPr>
                <w:rFonts w:asciiTheme="minorHAnsi" w:hAnsiTheme="minorHAnsi"/>
                <w:b/>
              </w:rPr>
            </w:pPr>
            <w:r w:rsidRPr="00AC1008">
              <w:rPr>
                <w:rFonts w:asciiTheme="minorHAnsi" w:hAnsiTheme="minorHAnsi"/>
                <w:b/>
              </w:rPr>
              <w:t>Natuurlijke plantengroei</w:t>
            </w:r>
          </w:p>
          <w:p w:rsidR="00B767A1" w:rsidRPr="00AC1008" w:rsidRDefault="00B767A1" w:rsidP="00B63C2D">
            <w:pPr>
              <w:pStyle w:val="Geenafstand1"/>
              <w:rPr>
                <w:rFonts w:asciiTheme="minorHAnsi" w:hAnsiTheme="minorHAnsi" w:cs="Arial"/>
                <w:sz w:val="22"/>
                <w:szCs w:val="22"/>
              </w:rPr>
            </w:pPr>
            <w:r w:rsidRPr="00AC1008">
              <w:rPr>
                <w:rFonts w:ascii="Arial" w:hAnsi="Arial" w:cs="Arial"/>
                <w:sz w:val="22"/>
                <w:szCs w:val="22"/>
              </w:rPr>
              <w:t>►</w:t>
            </w:r>
            <w:r w:rsidRPr="00AC1008">
              <w:rPr>
                <w:rFonts w:asciiTheme="minorHAnsi" w:hAnsiTheme="minorHAnsi" w:cs="Arial"/>
                <w:sz w:val="22"/>
                <w:szCs w:val="22"/>
              </w:rPr>
              <w:t xml:space="preserve"> De hoeveelheid neerslag, de verdeling van de neerslag over het jaar en de verdamping zijn van grote invloed op het (natuurlijke) bodemgebruik. De vegetatie groei</w:t>
            </w:r>
            <w:r w:rsidR="00B87FF8" w:rsidRPr="00AC1008">
              <w:rPr>
                <w:rFonts w:asciiTheme="minorHAnsi" w:hAnsiTheme="minorHAnsi" w:cs="Arial"/>
                <w:sz w:val="22"/>
                <w:szCs w:val="22"/>
              </w:rPr>
              <w:t>t</w:t>
            </w:r>
            <w:r w:rsidRPr="00AC1008">
              <w:rPr>
                <w:rFonts w:asciiTheme="minorHAnsi" w:hAnsiTheme="minorHAnsi" w:cs="Arial"/>
                <w:sz w:val="22"/>
                <w:szCs w:val="22"/>
              </w:rPr>
              <w:t xml:space="preserve"> en bloei</w:t>
            </w:r>
            <w:r w:rsidR="00B87FF8" w:rsidRPr="00AC1008">
              <w:rPr>
                <w:rFonts w:asciiTheme="minorHAnsi" w:hAnsiTheme="minorHAnsi" w:cs="Arial"/>
                <w:sz w:val="22"/>
                <w:szCs w:val="22"/>
              </w:rPr>
              <w:t>t</w:t>
            </w:r>
            <w:r w:rsidRPr="00AC1008">
              <w:rPr>
                <w:rFonts w:asciiTheme="minorHAnsi" w:hAnsiTheme="minorHAnsi" w:cs="Arial"/>
                <w:sz w:val="22"/>
                <w:szCs w:val="22"/>
              </w:rPr>
              <w:t xml:space="preserve"> vooral in het vochtige voorjaar en in de zomer ziet het landschap er droog en v</w:t>
            </w:r>
            <w:r w:rsidR="00B87FF8" w:rsidRPr="00AC1008">
              <w:rPr>
                <w:rFonts w:asciiTheme="minorHAnsi" w:hAnsiTheme="minorHAnsi" w:cs="Arial"/>
                <w:sz w:val="22"/>
                <w:szCs w:val="22"/>
              </w:rPr>
              <w:t>erdord uit.</w:t>
            </w:r>
          </w:p>
          <w:p w:rsidR="00B767A1" w:rsidRPr="00AC1008" w:rsidRDefault="00B767A1" w:rsidP="00B63C2D">
            <w:pPr>
              <w:pStyle w:val="Geenafstand"/>
              <w:rPr>
                <w:rFonts w:asciiTheme="minorHAnsi" w:hAnsiTheme="minorHAnsi"/>
              </w:rPr>
            </w:pPr>
            <w:r w:rsidRPr="00AC1008">
              <w:rPr>
                <w:rFonts w:asciiTheme="minorHAnsi" w:hAnsiTheme="minorHAnsi"/>
              </w:rPr>
              <w:t xml:space="preserve">De oorspronkelijke plantengroei, de </w:t>
            </w:r>
            <w:r w:rsidRPr="00AC1008">
              <w:rPr>
                <w:rFonts w:asciiTheme="minorHAnsi" w:hAnsiTheme="minorHAnsi"/>
                <w:b/>
                <w:bCs/>
              </w:rPr>
              <w:t>mediterrane vegetatie</w:t>
            </w:r>
            <w:r w:rsidR="00B87FF8" w:rsidRPr="00AC1008">
              <w:rPr>
                <w:rFonts w:asciiTheme="minorHAnsi" w:hAnsiTheme="minorHAnsi"/>
                <w:bCs/>
              </w:rPr>
              <w:t>,</w:t>
            </w:r>
            <w:r w:rsidRPr="00AC1008">
              <w:rPr>
                <w:rFonts w:asciiTheme="minorHAnsi" w:hAnsiTheme="minorHAnsi"/>
                <w:bCs/>
              </w:rPr>
              <w:t xml:space="preserve"> bestaat uit drie groepen plantensoorten.</w:t>
            </w:r>
          </w:p>
          <w:p w:rsidR="00B767A1" w:rsidRPr="00AC1008" w:rsidRDefault="00B767A1" w:rsidP="006D1BFB">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Loofbomen die het blad niet verliezen gedurende de droge periode. Deze bomen en struiken hebben lange wortels en kleine, leerachtige bladeren.</w:t>
            </w:r>
          </w:p>
          <w:p w:rsidR="00B767A1" w:rsidRPr="00AC1008" w:rsidRDefault="00B767A1" w:rsidP="006D1BFB">
            <w:pPr>
              <w:rPr>
                <w:rFonts w:asciiTheme="minorHAnsi" w:hAnsiTheme="minorHAnsi"/>
                <w:sz w:val="22"/>
                <w:szCs w:val="22"/>
              </w:rPr>
            </w:pPr>
            <w:r w:rsidRPr="00AC1008">
              <w:rPr>
                <w:rFonts w:asciiTheme="minorHAnsi" w:hAnsiTheme="minorHAnsi"/>
                <w:sz w:val="22"/>
                <w:szCs w:val="22"/>
              </w:rPr>
              <w:t>Op plaatsen waar het oorspronkelijk bos is verdwenen</w:t>
            </w:r>
            <w:r w:rsidR="006D1BFB" w:rsidRPr="00AC1008">
              <w:rPr>
                <w:rFonts w:asciiTheme="minorHAnsi" w:hAnsiTheme="minorHAnsi"/>
                <w:sz w:val="22"/>
                <w:szCs w:val="22"/>
              </w:rPr>
              <w:t>,</w:t>
            </w:r>
            <w:r w:rsidRPr="00AC1008">
              <w:rPr>
                <w:rFonts w:asciiTheme="minorHAnsi" w:hAnsiTheme="minorHAnsi"/>
                <w:sz w:val="22"/>
                <w:szCs w:val="22"/>
              </w:rPr>
              <w:t xml:space="preserve"> zijn op grote schaal olijfbomen geplant.</w:t>
            </w:r>
          </w:p>
          <w:p w:rsidR="00B767A1" w:rsidRPr="00AC1008" w:rsidRDefault="00B767A1" w:rsidP="006D1BFB">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Bladverliezende struiken die in het voorjaar rijkelijk bloeien en daarna in de ‘ruststand’ de zomerdroogte overleven.</w:t>
            </w:r>
          </w:p>
          <w:p w:rsidR="00B767A1" w:rsidRPr="00AC1008" w:rsidRDefault="00B767A1" w:rsidP="006D1BFB">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De maquis</w:t>
            </w:r>
            <w:r w:rsidR="00B87FF8" w:rsidRPr="00AC1008">
              <w:rPr>
                <w:rFonts w:asciiTheme="minorHAnsi" w:hAnsiTheme="minorHAnsi"/>
                <w:sz w:val="22"/>
                <w:szCs w:val="22"/>
              </w:rPr>
              <w:t>,</w:t>
            </w:r>
            <w:r w:rsidRPr="00AC1008">
              <w:rPr>
                <w:rFonts w:asciiTheme="minorHAnsi" w:hAnsiTheme="minorHAnsi"/>
                <w:sz w:val="22"/>
                <w:szCs w:val="22"/>
              </w:rPr>
              <w:t xml:space="preserve"> dat uit een dicht opeenstaand moeilijk doordringbaar manshoog doornachtig struikgewas met harde, </w:t>
            </w:r>
            <w:proofErr w:type="gramStart"/>
            <w:r w:rsidRPr="00AC1008">
              <w:rPr>
                <w:rFonts w:asciiTheme="minorHAnsi" w:hAnsiTheme="minorHAnsi"/>
                <w:sz w:val="22"/>
                <w:szCs w:val="22"/>
              </w:rPr>
              <w:t>altijd groene</w:t>
            </w:r>
            <w:proofErr w:type="gramEnd"/>
            <w:r w:rsidRPr="00AC1008">
              <w:rPr>
                <w:rFonts w:asciiTheme="minorHAnsi" w:hAnsiTheme="minorHAnsi"/>
                <w:sz w:val="22"/>
                <w:szCs w:val="22"/>
              </w:rPr>
              <w:t xml:space="preserve"> bladeren bestaat.</w:t>
            </w:r>
          </w:p>
          <w:p w:rsidR="000C7DE9" w:rsidRPr="00AC1008" w:rsidRDefault="000C7DE9" w:rsidP="00B63C2D">
            <w:pPr>
              <w:rPr>
                <w:rFonts w:asciiTheme="minorHAnsi" w:hAnsiTheme="minorHAnsi" w:cs="Arial"/>
                <w:sz w:val="22"/>
                <w:szCs w:val="22"/>
              </w:rPr>
            </w:pPr>
          </w:p>
        </w:tc>
      </w:tr>
      <w:tr w:rsidR="00A14814" w:rsidRPr="00AC1008" w:rsidTr="00B63C2D">
        <w:trPr>
          <w:trHeight w:val="5477"/>
        </w:trPr>
        <w:tc>
          <w:tcPr>
            <w:tcW w:w="2193" w:type="dxa"/>
          </w:tcPr>
          <w:p w:rsidR="00A14814" w:rsidRPr="00AC1008" w:rsidRDefault="00A14814" w:rsidP="00B63C2D">
            <w:pPr>
              <w:pStyle w:val="Geenafstand"/>
              <w:rPr>
                <w:rFonts w:asciiTheme="minorHAnsi" w:hAnsiTheme="minorHAnsi"/>
                <w:i/>
              </w:rPr>
            </w:pPr>
          </w:p>
          <w:p w:rsidR="0039105E" w:rsidRPr="00AC1008" w:rsidRDefault="00CF3CA8" w:rsidP="00B63C2D">
            <w:pPr>
              <w:pStyle w:val="Geenafstand"/>
              <w:rPr>
                <w:rFonts w:asciiTheme="minorHAnsi" w:hAnsiTheme="minorHAnsi"/>
                <w:i/>
              </w:rPr>
            </w:pPr>
            <w:proofErr w:type="gramStart"/>
            <w:r w:rsidRPr="00AC1008">
              <w:rPr>
                <w:rFonts w:asciiTheme="minorHAnsi" w:hAnsiTheme="minorHAnsi"/>
                <w:i/>
              </w:rPr>
              <w:t>m</w:t>
            </w:r>
            <w:r w:rsidR="0039105E" w:rsidRPr="00AC1008">
              <w:rPr>
                <w:rFonts w:asciiTheme="minorHAnsi" w:hAnsiTheme="minorHAnsi"/>
                <w:i/>
              </w:rPr>
              <w:t>editerrane</w:t>
            </w:r>
            <w:proofErr w:type="gramEnd"/>
            <w:r w:rsidR="0039105E" w:rsidRPr="00AC1008">
              <w:rPr>
                <w:rFonts w:asciiTheme="minorHAnsi" w:hAnsiTheme="minorHAnsi"/>
                <w:i/>
              </w:rPr>
              <w:t xml:space="preserve"> landbouw: vooral akkerbouw</w:t>
            </w: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CF3CA8" w:rsidP="00B63C2D">
            <w:pPr>
              <w:pStyle w:val="Geenafstand"/>
              <w:rPr>
                <w:rFonts w:asciiTheme="minorHAnsi" w:hAnsiTheme="minorHAnsi"/>
                <w:i/>
              </w:rPr>
            </w:pPr>
            <w:proofErr w:type="gramStart"/>
            <w:r w:rsidRPr="00AC1008">
              <w:rPr>
                <w:rFonts w:asciiTheme="minorHAnsi" w:hAnsiTheme="minorHAnsi"/>
                <w:i/>
              </w:rPr>
              <w:t>d</w:t>
            </w:r>
            <w:r w:rsidR="0039105E" w:rsidRPr="00AC1008">
              <w:rPr>
                <w:rFonts w:asciiTheme="minorHAnsi" w:hAnsiTheme="minorHAnsi"/>
                <w:i/>
              </w:rPr>
              <w:t>roge</w:t>
            </w:r>
            <w:proofErr w:type="gramEnd"/>
            <w:r w:rsidR="0039105E" w:rsidRPr="00AC1008">
              <w:rPr>
                <w:rFonts w:asciiTheme="minorHAnsi" w:hAnsiTheme="minorHAnsi"/>
                <w:i/>
              </w:rPr>
              <w:t xml:space="preserve"> akkerbouw met braakligging</w:t>
            </w: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CF3CA8" w:rsidP="00B63C2D">
            <w:pPr>
              <w:pStyle w:val="Geenafstand"/>
              <w:rPr>
                <w:rFonts w:asciiTheme="minorHAnsi" w:hAnsiTheme="minorHAnsi"/>
                <w:i/>
              </w:rPr>
            </w:pPr>
            <w:proofErr w:type="gramStart"/>
            <w:r w:rsidRPr="00AC1008">
              <w:rPr>
                <w:rFonts w:asciiTheme="minorHAnsi" w:hAnsiTheme="minorHAnsi"/>
                <w:i/>
              </w:rPr>
              <w:t>b</w:t>
            </w:r>
            <w:r w:rsidR="0039105E" w:rsidRPr="00AC1008">
              <w:rPr>
                <w:rFonts w:asciiTheme="minorHAnsi" w:hAnsiTheme="minorHAnsi"/>
                <w:i/>
              </w:rPr>
              <w:t>oom</w:t>
            </w:r>
            <w:proofErr w:type="gramEnd"/>
            <w:r w:rsidR="0039105E" w:rsidRPr="00AC1008">
              <w:rPr>
                <w:rFonts w:asciiTheme="minorHAnsi" w:hAnsiTheme="minorHAnsi"/>
                <w:i/>
              </w:rPr>
              <w:t>- en struikencultuur</w:t>
            </w: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39105E" w:rsidP="00B63C2D">
            <w:pPr>
              <w:pStyle w:val="Geenafstand"/>
              <w:rPr>
                <w:rFonts w:asciiTheme="minorHAnsi" w:hAnsiTheme="minorHAnsi"/>
                <w:i/>
              </w:rPr>
            </w:pPr>
          </w:p>
          <w:p w:rsidR="0039105E" w:rsidRPr="00AC1008" w:rsidRDefault="00CF3CA8" w:rsidP="00B63C2D">
            <w:pPr>
              <w:pStyle w:val="Geenafstand"/>
              <w:rPr>
                <w:rFonts w:asciiTheme="minorHAnsi" w:hAnsiTheme="minorHAnsi"/>
                <w:i/>
              </w:rPr>
            </w:pPr>
            <w:proofErr w:type="gramStart"/>
            <w:r w:rsidRPr="00AC1008">
              <w:rPr>
                <w:rFonts w:asciiTheme="minorHAnsi" w:hAnsiTheme="minorHAnsi"/>
                <w:i/>
              </w:rPr>
              <w:t>i</w:t>
            </w:r>
            <w:r w:rsidR="0039105E" w:rsidRPr="00AC1008">
              <w:rPr>
                <w:rFonts w:asciiTheme="minorHAnsi" w:hAnsiTheme="minorHAnsi"/>
                <w:i/>
              </w:rPr>
              <w:t>rrigatielandbouw</w:t>
            </w:r>
            <w:proofErr w:type="gramEnd"/>
          </w:p>
        </w:tc>
        <w:tc>
          <w:tcPr>
            <w:tcW w:w="7095" w:type="dxa"/>
          </w:tcPr>
          <w:p w:rsidR="00A14814" w:rsidRPr="00AC1008" w:rsidRDefault="00B87FF8" w:rsidP="00B63C2D">
            <w:pPr>
              <w:pStyle w:val="Geenafstand"/>
              <w:rPr>
                <w:rFonts w:asciiTheme="minorHAnsi" w:hAnsiTheme="minorHAnsi"/>
                <w:b/>
              </w:rPr>
            </w:pPr>
            <w:r w:rsidRPr="00AC1008">
              <w:rPr>
                <w:rFonts w:asciiTheme="minorHAnsi" w:hAnsiTheme="minorHAnsi"/>
                <w:b/>
              </w:rPr>
              <w:t xml:space="preserve">Mediterrane </w:t>
            </w:r>
            <w:r w:rsidR="00762803" w:rsidRPr="00AC1008">
              <w:rPr>
                <w:rFonts w:asciiTheme="minorHAnsi" w:hAnsiTheme="minorHAnsi"/>
                <w:b/>
              </w:rPr>
              <w:t>akker</w:t>
            </w:r>
            <w:r w:rsidRPr="00AC1008">
              <w:rPr>
                <w:rFonts w:asciiTheme="minorHAnsi" w:hAnsiTheme="minorHAnsi"/>
                <w:b/>
              </w:rPr>
              <w:t>bouw</w:t>
            </w:r>
          </w:p>
          <w:p w:rsidR="00B87FF8" w:rsidRPr="00AC1008" w:rsidRDefault="00B87FF8" w:rsidP="00B63C2D">
            <w:pPr>
              <w:pStyle w:val="Geenafstand"/>
              <w:rPr>
                <w:rFonts w:asciiTheme="minorHAnsi" w:hAnsiTheme="minorHAnsi"/>
              </w:rPr>
            </w:pPr>
            <w:r w:rsidRPr="00AC1008">
              <w:rPr>
                <w:rFonts w:asciiTheme="minorHAnsi"/>
              </w:rPr>
              <w:t>►</w:t>
            </w:r>
            <w:r w:rsidRPr="00AC1008">
              <w:rPr>
                <w:rFonts w:asciiTheme="minorHAnsi" w:hAnsiTheme="minorHAnsi"/>
              </w:rPr>
              <w:t xml:space="preserve"> De </w:t>
            </w:r>
            <w:r w:rsidRPr="00AC1008">
              <w:rPr>
                <w:rFonts w:asciiTheme="minorHAnsi" w:hAnsiTheme="minorHAnsi"/>
                <w:b/>
                <w:bCs/>
              </w:rPr>
              <w:t>mediterrane landbouw</w:t>
            </w:r>
            <w:r w:rsidRPr="00AC1008">
              <w:rPr>
                <w:rFonts w:asciiTheme="minorHAnsi" w:hAnsiTheme="minorHAnsi"/>
                <w:bCs/>
              </w:rPr>
              <w:t xml:space="preserve"> bestaat</w:t>
            </w:r>
            <w:r w:rsidRPr="00AC1008">
              <w:rPr>
                <w:rFonts w:asciiTheme="minorHAnsi" w:hAnsiTheme="minorHAnsi"/>
              </w:rPr>
              <w:t xml:space="preserve"> overwegend uit akkerbouw (granen), maar er zijn ook olijven en wijndruiven. De akkerbouw komt in drie vormen voor.</w:t>
            </w:r>
          </w:p>
          <w:p w:rsidR="00B87FF8" w:rsidRPr="00AC1008" w:rsidRDefault="00B87FF8" w:rsidP="00B63C2D">
            <w:pPr>
              <w:pStyle w:val="Geenafstand1"/>
              <w:rPr>
                <w:rFonts w:asciiTheme="minorHAnsi" w:hAnsiTheme="minorHAnsi" w:cs="Arial"/>
                <w:sz w:val="22"/>
                <w:szCs w:val="22"/>
              </w:rPr>
            </w:pPr>
            <w:r w:rsidRPr="00AC1008">
              <w:rPr>
                <w:rFonts w:ascii="Arial" w:hAnsi="Arial" w:cs="Arial"/>
                <w:sz w:val="22"/>
                <w:szCs w:val="22"/>
              </w:rPr>
              <w:t>●</w:t>
            </w:r>
            <w:r w:rsidRPr="00AC1008">
              <w:rPr>
                <w:rFonts w:asciiTheme="minorHAnsi" w:hAnsiTheme="minorHAnsi" w:cs="Arial"/>
                <w:sz w:val="22"/>
                <w:szCs w:val="22"/>
              </w:rPr>
              <w:t xml:space="preserve"> De droge akkerbouw, vooral granen, in een twee- of driejarige cyclus. Bij de tweejarige cyclus wordt de akker het eerste jaar bebouwd met een gewas en blijft deze het tweede jaar braak liggen. Het graan kan groeien door de neerslag die in het oogstjaar valt, aangevuld met het in de bodem opgeslagen water uit het eerste (en tweede jaar) toen het land braak lag.</w:t>
            </w:r>
          </w:p>
          <w:p w:rsidR="00B87FF8" w:rsidRPr="00AC1008" w:rsidRDefault="00B87FF8" w:rsidP="00B63C2D">
            <w:pPr>
              <w:pStyle w:val="Geenafstand1"/>
              <w:rPr>
                <w:rFonts w:asciiTheme="minorHAnsi" w:hAnsiTheme="minorHAnsi" w:cs="Arial"/>
                <w:sz w:val="22"/>
                <w:szCs w:val="22"/>
              </w:rPr>
            </w:pPr>
            <w:r w:rsidRPr="00AC1008">
              <w:rPr>
                <w:rFonts w:asciiTheme="minorHAnsi" w:hAnsiTheme="minorHAnsi" w:cs="Arial"/>
                <w:sz w:val="22"/>
                <w:szCs w:val="22"/>
              </w:rPr>
              <w:t>De nadelen zijn:</w:t>
            </w:r>
          </w:p>
          <w:p w:rsidR="00B87FF8" w:rsidRPr="00AC1008" w:rsidRDefault="00B87FF8" w:rsidP="00B63C2D">
            <w:pPr>
              <w:pStyle w:val="Geenafstand1"/>
              <w:rPr>
                <w:rFonts w:asciiTheme="minorHAnsi" w:hAnsiTheme="minorHAnsi" w:cs="Arial"/>
                <w:sz w:val="22"/>
                <w:szCs w:val="22"/>
              </w:rPr>
            </w:pPr>
            <w:r w:rsidRPr="00AC1008">
              <w:rPr>
                <w:rFonts w:asciiTheme="minorHAnsi" w:hAnsiTheme="minorHAnsi" w:cs="Arial"/>
                <w:sz w:val="22"/>
                <w:szCs w:val="22"/>
              </w:rPr>
              <w:t xml:space="preserve">- slechts op een deel van </w:t>
            </w:r>
            <w:r w:rsidR="00CF3CA8" w:rsidRPr="00AC1008">
              <w:rPr>
                <w:rFonts w:asciiTheme="minorHAnsi" w:hAnsiTheme="minorHAnsi" w:cs="Arial"/>
                <w:sz w:val="22"/>
                <w:szCs w:val="22"/>
              </w:rPr>
              <w:t>het oppervlak</w:t>
            </w:r>
            <w:r w:rsidRPr="00AC1008">
              <w:rPr>
                <w:rFonts w:asciiTheme="minorHAnsi" w:hAnsiTheme="minorHAnsi" w:cs="Arial"/>
                <w:sz w:val="22"/>
                <w:szCs w:val="22"/>
              </w:rPr>
              <w:t xml:space="preserve"> kan gebouwd en geoogst worden</w:t>
            </w:r>
            <w:r w:rsidR="00CF3CA8" w:rsidRPr="00AC1008">
              <w:rPr>
                <w:rFonts w:asciiTheme="minorHAnsi" w:hAnsiTheme="minorHAnsi" w:cs="Arial"/>
                <w:sz w:val="22"/>
                <w:szCs w:val="22"/>
              </w:rPr>
              <w:t>.</w:t>
            </w:r>
          </w:p>
          <w:p w:rsidR="00B87FF8" w:rsidRPr="00AC1008" w:rsidRDefault="00B87FF8" w:rsidP="00B63C2D">
            <w:pPr>
              <w:pStyle w:val="Geenafstand1"/>
              <w:rPr>
                <w:rFonts w:asciiTheme="minorHAnsi" w:hAnsiTheme="minorHAnsi" w:cs="Arial"/>
                <w:sz w:val="22"/>
                <w:szCs w:val="22"/>
              </w:rPr>
            </w:pPr>
            <w:r w:rsidRPr="00AC1008">
              <w:rPr>
                <w:rFonts w:asciiTheme="minorHAnsi" w:hAnsiTheme="minorHAnsi" w:cs="Arial"/>
                <w:sz w:val="22"/>
                <w:szCs w:val="22"/>
              </w:rPr>
              <w:t>- gedurende de periode waarin het land braak ligt, is er meer kans op erosie</w:t>
            </w:r>
            <w:r w:rsidR="00CF3CA8" w:rsidRPr="00AC1008">
              <w:rPr>
                <w:rFonts w:asciiTheme="minorHAnsi" w:hAnsiTheme="minorHAnsi" w:cs="Arial"/>
                <w:sz w:val="22"/>
                <w:szCs w:val="22"/>
              </w:rPr>
              <w:t>.</w:t>
            </w:r>
          </w:p>
          <w:p w:rsidR="00B87FF8" w:rsidRPr="00AC1008" w:rsidRDefault="00B87FF8" w:rsidP="00B63C2D">
            <w:pPr>
              <w:pStyle w:val="Geenafstand1"/>
              <w:rPr>
                <w:rFonts w:asciiTheme="minorHAnsi" w:hAnsiTheme="minorHAnsi" w:cs="Arial"/>
                <w:sz w:val="22"/>
                <w:szCs w:val="22"/>
              </w:rPr>
            </w:pPr>
            <w:r w:rsidRPr="00AC1008">
              <w:rPr>
                <w:rFonts w:asciiTheme="minorHAnsi" w:hAnsiTheme="minorHAnsi" w:cs="Arial"/>
                <w:sz w:val="22"/>
                <w:szCs w:val="22"/>
              </w:rPr>
              <w:t>- meer seizoenswerkloosheid.</w:t>
            </w:r>
          </w:p>
          <w:p w:rsidR="00B87FF8" w:rsidRPr="00AC1008" w:rsidRDefault="00B87FF8" w:rsidP="00CF3CA8">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Op de steilere, minder vruchtbare hellingen komt de boom- en struikencultuur voor. Het gaat om olijfbomen, amandelbomen en druivenranken, notenbomen en bomen die andere vruchten opleveren zoals de pitten van de </w:t>
            </w:r>
            <w:r w:rsidR="00AC1008">
              <w:rPr>
                <w:rFonts w:asciiTheme="minorHAnsi" w:hAnsiTheme="minorHAnsi"/>
                <w:sz w:val="22"/>
                <w:szCs w:val="22"/>
              </w:rPr>
              <w:t>j</w:t>
            </w:r>
            <w:r w:rsidRPr="00AC1008">
              <w:rPr>
                <w:rFonts w:asciiTheme="minorHAnsi" w:hAnsiTheme="minorHAnsi"/>
                <w:sz w:val="22"/>
                <w:szCs w:val="22"/>
              </w:rPr>
              <w:t>ohann</w:t>
            </w:r>
            <w:r w:rsidR="00AC1008">
              <w:rPr>
                <w:rFonts w:asciiTheme="minorHAnsi" w:hAnsiTheme="minorHAnsi"/>
                <w:sz w:val="22"/>
                <w:szCs w:val="22"/>
              </w:rPr>
              <w:t>e</w:t>
            </w:r>
            <w:r w:rsidRPr="00AC1008">
              <w:rPr>
                <w:rFonts w:asciiTheme="minorHAnsi" w:hAnsiTheme="minorHAnsi"/>
                <w:sz w:val="22"/>
                <w:szCs w:val="22"/>
              </w:rPr>
              <w:t>sbroodboom, moerbeibessen en granaatappels. In de hoger gelegen gebieden, waar voldoende neerslag valt, vindt de teelt van fruitsoorten plaats.</w:t>
            </w:r>
          </w:p>
          <w:p w:rsidR="00B63C2D" w:rsidRPr="00AC1008" w:rsidRDefault="00B87FF8" w:rsidP="00CF3CA8">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Irrigatielandbouw betreft akkerbouw en tuinbouw die zeer arbeids- en kapitaalintensief is. Dankzij de irrigatie worden er steeds meer gewassen geteeld die oorspronkelijk niet in het Mi</w:t>
            </w:r>
            <w:r w:rsidR="0095528C" w:rsidRPr="00AC1008">
              <w:rPr>
                <w:rFonts w:asciiTheme="minorHAnsi" w:hAnsiTheme="minorHAnsi"/>
                <w:sz w:val="22"/>
                <w:szCs w:val="22"/>
              </w:rPr>
              <w:t>ddellandse Zeegebied voorkomen.</w:t>
            </w:r>
          </w:p>
          <w:p w:rsidR="00B63C2D" w:rsidRPr="00AC1008" w:rsidRDefault="00B63C2D" w:rsidP="00B63C2D">
            <w:pPr>
              <w:pStyle w:val="0108SJBodytekst"/>
              <w:spacing w:line="240" w:lineRule="auto"/>
              <w:rPr>
                <w:rFonts w:asciiTheme="minorHAnsi" w:hAnsiTheme="minorHAnsi" w:cs="Arial"/>
                <w:sz w:val="22"/>
                <w:szCs w:val="22"/>
              </w:rPr>
            </w:pPr>
          </w:p>
        </w:tc>
      </w:tr>
      <w:tr w:rsidR="005E758B" w:rsidRPr="00AC1008" w:rsidTr="00B63C2D">
        <w:trPr>
          <w:trHeight w:val="244"/>
        </w:trPr>
        <w:tc>
          <w:tcPr>
            <w:tcW w:w="2193" w:type="dxa"/>
          </w:tcPr>
          <w:p w:rsidR="00CF3CA8" w:rsidRPr="00AC1008" w:rsidRDefault="00CF3CA8" w:rsidP="00B63C2D">
            <w:pPr>
              <w:pStyle w:val="Geenafstand"/>
              <w:rPr>
                <w:rFonts w:asciiTheme="minorHAnsi" w:hAnsiTheme="minorHAnsi"/>
                <w:i/>
              </w:rPr>
            </w:pPr>
          </w:p>
          <w:p w:rsidR="005E758B" w:rsidRPr="00AC1008" w:rsidRDefault="00CF3CA8" w:rsidP="00B63C2D">
            <w:pPr>
              <w:pStyle w:val="Geenafstand"/>
              <w:rPr>
                <w:rFonts w:asciiTheme="minorHAnsi" w:hAnsiTheme="minorHAnsi"/>
                <w:i/>
              </w:rPr>
            </w:pPr>
            <w:r w:rsidRPr="00AC1008">
              <w:rPr>
                <w:rFonts w:asciiTheme="minorHAnsi" w:hAnsiTheme="minorHAnsi"/>
                <w:i/>
              </w:rPr>
              <w:t>V</w:t>
            </w:r>
            <w:r w:rsidR="005E758B" w:rsidRPr="00AC1008">
              <w:rPr>
                <w:rFonts w:asciiTheme="minorHAnsi" w:hAnsiTheme="minorHAnsi"/>
                <w:i/>
              </w:rPr>
              <w:t>eeteelt is vooral extensief</w:t>
            </w:r>
            <w:r w:rsidRPr="00AC1008">
              <w:rPr>
                <w:rFonts w:asciiTheme="minorHAnsi" w:hAnsiTheme="minorHAnsi"/>
                <w:i/>
              </w:rPr>
              <w:t>.</w:t>
            </w:r>
          </w:p>
          <w:p w:rsidR="005E758B" w:rsidRPr="00AC1008" w:rsidRDefault="005E758B" w:rsidP="00B63C2D">
            <w:pPr>
              <w:pStyle w:val="Geenafstand"/>
              <w:rPr>
                <w:rFonts w:asciiTheme="minorHAnsi" w:hAnsiTheme="minorHAnsi"/>
                <w:i/>
              </w:rPr>
            </w:pPr>
          </w:p>
          <w:p w:rsidR="00CF3CA8" w:rsidRPr="00AC1008" w:rsidRDefault="00CF3CA8" w:rsidP="00B63C2D">
            <w:pPr>
              <w:pStyle w:val="Geenafstand"/>
              <w:rPr>
                <w:rFonts w:asciiTheme="minorHAnsi" w:hAnsiTheme="minorHAnsi"/>
                <w:bCs/>
                <w:i/>
                <w:iCs/>
              </w:rPr>
            </w:pPr>
          </w:p>
          <w:p w:rsidR="005E758B" w:rsidRPr="00AC1008" w:rsidRDefault="00CF3CA8" w:rsidP="00B63C2D">
            <w:pPr>
              <w:pStyle w:val="Geenafstand"/>
              <w:rPr>
                <w:rFonts w:asciiTheme="minorHAnsi" w:hAnsiTheme="minorHAnsi"/>
                <w:bCs/>
                <w:i/>
                <w:iCs/>
              </w:rPr>
            </w:pPr>
            <w:proofErr w:type="spellStart"/>
            <w:r w:rsidRPr="00AC1008">
              <w:rPr>
                <w:rFonts w:asciiTheme="minorHAnsi" w:hAnsiTheme="minorHAnsi"/>
                <w:bCs/>
                <w:i/>
                <w:iCs/>
              </w:rPr>
              <w:t>T</w:t>
            </w:r>
            <w:r w:rsidR="005E758B" w:rsidRPr="00AC1008">
              <w:rPr>
                <w:rFonts w:asciiTheme="minorHAnsi" w:hAnsiTheme="minorHAnsi"/>
                <w:bCs/>
                <w:i/>
                <w:iCs/>
              </w:rPr>
              <w:t>ranshumance</w:t>
            </w:r>
            <w:proofErr w:type="spellEnd"/>
            <w:r w:rsidR="005E758B" w:rsidRPr="00AC1008">
              <w:rPr>
                <w:rFonts w:asciiTheme="minorHAnsi" w:hAnsiTheme="minorHAnsi"/>
                <w:bCs/>
                <w:i/>
                <w:iCs/>
              </w:rPr>
              <w:t xml:space="preserve">: </w:t>
            </w:r>
            <w:r w:rsidR="005E758B" w:rsidRPr="00AC1008">
              <w:rPr>
                <w:rFonts w:asciiTheme="minorHAnsi" w:hAnsiTheme="minorHAnsi"/>
                <w:bCs/>
                <w:i/>
                <w:iCs/>
              </w:rPr>
              <w:lastRenderedPageBreak/>
              <w:t>verplaatsing van vee van zomer- naar wintergebied</w:t>
            </w:r>
            <w:r w:rsidRPr="00AC1008">
              <w:rPr>
                <w:rFonts w:asciiTheme="minorHAnsi" w:hAnsiTheme="minorHAnsi"/>
                <w:bCs/>
                <w:i/>
                <w:iCs/>
              </w:rPr>
              <w:t>.</w:t>
            </w:r>
          </w:p>
          <w:p w:rsidR="005E758B" w:rsidRPr="00AC1008" w:rsidRDefault="005E758B" w:rsidP="00B63C2D">
            <w:pPr>
              <w:pStyle w:val="Geenafstand"/>
              <w:rPr>
                <w:rFonts w:asciiTheme="minorHAnsi" w:hAnsiTheme="minorHAnsi"/>
                <w:bCs/>
                <w:i/>
                <w:iCs/>
              </w:rPr>
            </w:pPr>
          </w:p>
          <w:p w:rsidR="005E758B" w:rsidRPr="00AC1008" w:rsidRDefault="00CF3CA8" w:rsidP="00CF3CA8">
            <w:pPr>
              <w:pStyle w:val="Geenafstand"/>
              <w:rPr>
                <w:rFonts w:asciiTheme="minorHAnsi" w:hAnsiTheme="minorHAnsi"/>
                <w:i/>
              </w:rPr>
            </w:pPr>
            <w:r w:rsidRPr="00AC1008">
              <w:rPr>
                <w:rFonts w:asciiTheme="minorHAnsi" w:hAnsiTheme="minorHAnsi"/>
                <w:i/>
              </w:rPr>
              <w:t>De n</w:t>
            </w:r>
            <w:r w:rsidR="005E758B" w:rsidRPr="00AC1008">
              <w:rPr>
                <w:rFonts w:asciiTheme="minorHAnsi" w:hAnsiTheme="minorHAnsi"/>
                <w:i/>
              </w:rPr>
              <w:t>omadische veeteelt neemt af</w:t>
            </w:r>
            <w:r w:rsidRPr="00AC1008">
              <w:rPr>
                <w:rFonts w:asciiTheme="minorHAnsi" w:hAnsiTheme="minorHAnsi"/>
                <w:i/>
              </w:rPr>
              <w:t>.</w:t>
            </w:r>
          </w:p>
        </w:tc>
        <w:tc>
          <w:tcPr>
            <w:tcW w:w="7095" w:type="dxa"/>
          </w:tcPr>
          <w:p w:rsidR="005E758B" w:rsidRPr="00AC1008" w:rsidRDefault="005E758B" w:rsidP="00B63C2D">
            <w:pPr>
              <w:pStyle w:val="Geenafstand"/>
              <w:rPr>
                <w:rFonts w:asciiTheme="minorHAnsi" w:hAnsiTheme="minorHAnsi"/>
                <w:b/>
              </w:rPr>
            </w:pPr>
            <w:r w:rsidRPr="00AC1008">
              <w:rPr>
                <w:rFonts w:asciiTheme="minorHAnsi" w:hAnsiTheme="minorHAnsi"/>
                <w:b/>
              </w:rPr>
              <w:lastRenderedPageBreak/>
              <w:t>Veeteelt</w:t>
            </w:r>
          </w:p>
          <w:p w:rsidR="005E758B" w:rsidRPr="00AC1008" w:rsidRDefault="005E758B" w:rsidP="00B63C2D">
            <w:pPr>
              <w:pStyle w:val="Geenafstand"/>
              <w:rPr>
                <w:rFonts w:asciiTheme="minorHAnsi" w:hAnsiTheme="minorHAnsi"/>
              </w:rPr>
            </w:pPr>
            <w:r w:rsidRPr="00AC1008">
              <w:rPr>
                <w:rFonts w:asciiTheme="minorHAnsi"/>
              </w:rPr>
              <w:t>►</w:t>
            </w:r>
            <w:r w:rsidRPr="00AC1008">
              <w:rPr>
                <w:rFonts w:asciiTheme="minorHAnsi" w:hAnsiTheme="minorHAnsi"/>
              </w:rPr>
              <w:t xml:space="preserve"> De veeteelt is in</w:t>
            </w:r>
            <w:r w:rsidR="00CF3CA8" w:rsidRPr="00AC1008">
              <w:rPr>
                <w:rFonts w:asciiTheme="minorHAnsi" w:hAnsiTheme="minorHAnsi"/>
              </w:rPr>
              <w:t xml:space="preserve"> het </w:t>
            </w:r>
            <w:r w:rsidRPr="00AC1008">
              <w:rPr>
                <w:rFonts w:asciiTheme="minorHAnsi" w:hAnsiTheme="minorHAnsi"/>
              </w:rPr>
              <w:t>grootste deel van het Middellandse Zeegebied van een geringe economische betekenis en deze betekenis neemt steeds verder af. De veeteelt is vooral extensief.</w:t>
            </w:r>
          </w:p>
          <w:p w:rsidR="005E758B" w:rsidRPr="00AC1008" w:rsidRDefault="005E758B" w:rsidP="00B63C2D">
            <w:pPr>
              <w:pStyle w:val="Geenafstand"/>
              <w:rPr>
                <w:rFonts w:asciiTheme="minorHAnsi" w:hAnsiTheme="minorHAnsi"/>
              </w:rPr>
            </w:pPr>
            <w:r w:rsidRPr="00AC1008">
              <w:t>●</w:t>
            </w:r>
            <w:r w:rsidRPr="00AC1008">
              <w:rPr>
                <w:rFonts w:asciiTheme="minorHAnsi" w:hAnsiTheme="minorHAnsi"/>
              </w:rPr>
              <w:t xml:space="preserve"> De berggebieden worden voor nomadische veeteelt of </w:t>
            </w:r>
            <w:proofErr w:type="spellStart"/>
            <w:r w:rsidRPr="00AC1008">
              <w:rPr>
                <w:rFonts w:asciiTheme="minorHAnsi" w:hAnsiTheme="minorHAnsi"/>
              </w:rPr>
              <w:t>transhumance</w:t>
            </w:r>
            <w:proofErr w:type="spellEnd"/>
            <w:r w:rsidRPr="00AC1008">
              <w:rPr>
                <w:rFonts w:asciiTheme="minorHAnsi" w:hAnsiTheme="minorHAnsi"/>
              </w:rPr>
              <w:t xml:space="preserve"> gebruikt. </w:t>
            </w:r>
            <w:proofErr w:type="spellStart"/>
            <w:r w:rsidRPr="00AC1008">
              <w:rPr>
                <w:rFonts w:asciiTheme="minorHAnsi" w:hAnsiTheme="minorHAnsi"/>
              </w:rPr>
              <w:t>Transhumance</w:t>
            </w:r>
            <w:proofErr w:type="spellEnd"/>
            <w:r w:rsidRPr="00AC1008">
              <w:rPr>
                <w:rFonts w:asciiTheme="minorHAnsi" w:hAnsiTheme="minorHAnsi"/>
              </w:rPr>
              <w:t xml:space="preserve"> is de term voor de verplaatsing van vee van de </w:t>
            </w:r>
            <w:r w:rsidRPr="00AC1008">
              <w:rPr>
                <w:rFonts w:asciiTheme="minorHAnsi" w:hAnsiTheme="minorHAnsi"/>
              </w:rPr>
              <w:lastRenderedPageBreak/>
              <w:t xml:space="preserve">hoger gelegen weiden (in de zomer) naar de </w:t>
            </w:r>
            <w:proofErr w:type="gramStart"/>
            <w:r w:rsidRPr="00AC1008">
              <w:rPr>
                <w:rFonts w:asciiTheme="minorHAnsi" w:hAnsiTheme="minorHAnsi"/>
              </w:rPr>
              <w:t>lager gelegen</w:t>
            </w:r>
            <w:proofErr w:type="gramEnd"/>
            <w:r w:rsidRPr="00AC1008">
              <w:rPr>
                <w:rFonts w:asciiTheme="minorHAnsi" w:hAnsiTheme="minorHAnsi"/>
              </w:rPr>
              <w:t xml:space="preserve"> dalen (in de winter).</w:t>
            </w:r>
          </w:p>
          <w:p w:rsidR="005E758B" w:rsidRPr="00AC1008" w:rsidRDefault="005E758B" w:rsidP="00CF3CA8">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De nomadische veeteelt neemt af. De oorzaken daarvoor zijn:</w:t>
            </w:r>
          </w:p>
          <w:p w:rsidR="005E758B" w:rsidRPr="00AC1008" w:rsidRDefault="005E758B" w:rsidP="00CF3CA8">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veel weidegebieden of stoppelvelden mogen tegenwoordig niet meer zonder betaling worden begraasd door de langstrekkende kudden</w:t>
            </w:r>
            <w:r w:rsidR="00CF3CA8" w:rsidRPr="00AC1008">
              <w:rPr>
                <w:rFonts w:asciiTheme="minorHAnsi" w:hAnsiTheme="minorHAnsi"/>
                <w:sz w:val="22"/>
                <w:szCs w:val="22"/>
              </w:rPr>
              <w:t>.</w:t>
            </w:r>
          </w:p>
          <w:p w:rsidR="005E758B" w:rsidRPr="00AC1008" w:rsidRDefault="005E758B" w:rsidP="00CF3CA8">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het passeren van de staatsgrenzen wordt ook steeds lastiger</w:t>
            </w:r>
            <w:r w:rsidR="00CF3CA8" w:rsidRPr="00AC1008">
              <w:rPr>
                <w:rFonts w:asciiTheme="minorHAnsi" w:hAnsiTheme="minorHAnsi"/>
                <w:sz w:val="22"/>
                <w:szCs w:val="22"/>
              </w:rPr>
              <w:t>.</w:t>
            </w:r>
          </w:p>
          <w:p w:rsidR="005E758B" w:rsidRPr="00AC1008" w:rsidRDefault="005E758B" w:rsidP="00CF3CA8">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voormalige weidegebieden zijn voor andere doeleinden in gebruik</w:t>
            </w:r>
            <w:r w:rsidR="00CF3CA8" w:rsidRPr="00AC1008">
              <w:rPr>
                <w:rFonts w:asciiTheme="minorHAnsi" w:hAnsiTheme="minorHAnsi"/>
                <w:sz w:val="22"/>
                <w:szCs w:val="22"/>
              </w:rPr>
              <w:t>.</w:t>
            </w:r>
          </w:p>
          <w:p w:rsidR="005E758B" w:rsidRPr="00AC1008" w:rsidRDefault="005E758B" w:rsidP="00CF3CA8">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in veel gebieden legt de overheid weideverboden op om de schade aan de plantengroei te beperken en om erosie tegen te gaan.</w:t>
            </w:r>
          </w:p>
          <w:p w:rsidR="005E758B" w:rsidRPr="00AC1008" w:rsidRDefault="00AF001D" w:rsidP="00CF3CA8">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w:t>
            </w:r>
            <w:r w:rsidR="005E758B" w:rsidRPr="00AC1008">
              <w:rPr>
                <w:rFonts w:asciiTheme="minorHAnsi" w:hAnsiTheme="minorHAnsi"/>
                <w:sz w:val="22"/>
                <w:szCs w:val="22"/>
              </w:rPr>
              <w:t>Met uitzondering van Spanje en Israël is intensieve veeteelt alleen mogelijk in geïrrigeerde gebieden. Alleen op die manier is er voldoende voedsel op de weiden om veel dieren te houden en om voer te verbouwen voor de dieren die in stallen worden gehouden.</w:t>
            </w:r>
          </w:p>
          <w:p w:rsidR="005E758B" w:rsidRPr="00AC1008" w:rsidRDefault="005E758B" w:rsidP="00B63C2D">
            <w:pPr>
              <w:pStyle w:val="Geenafstand"/>
              <w:rPr>
                <w:rFonts w:asciiTheme="minorHAnsi" w:hAnsiTheme="minorHAnsi"/>
                <w:b/>
              </w:rPr>
            </w:pPr>
          </w:p>
        </w:tc>
      </w:tr>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rPr>
            </w:pPr>
          </w:p>
        </w:tc>
        <w:tc>
          <w:tcPr>
            <w:tcW w:w="7095" w:type="dxa"/>
          </w:tcPr>
          <w:p w:rsidR="00A14814" w:rsidRPr="00AC1008" w:rsidRDefault="00B87FF8" w:rsidP="00B63C2D">
            <w:pPr>
              <w:pStyle w:val="Geenafstand"/>
              <w:rPr>
                <w:rFonts w:asciiTheme="minorHAnsi" w:hAnsiTheme="minorHAnsi"/>
                <w:b/>
                <w:lang w:eastAsia="nl-NL"/>
              </w:rPr>
            </w:pPr>
            <w:r w:rsidRPr="00AC1008">
              <w:rPr>
                <w:rFonts w:asciiTheme="minorHAnsi" w:hAnsiTheme="minorHAnsi"/>
                <w:b/>
              </w:rPr>
              <w:t>3</w:t>
            </w:r>
            <w:r w:rsidR="00A14814" w:rsidRPr="00AC1008">
              <w:rPr>
                <w:rFonts w:asciiTheme="minorHAnsi" w:hAnsiTheme="minorHAnsi"/>
                <w:b/>
              </w:rPr>
              <w:t xml:space="preserve">.2 </w:t>
            </w:r>
            <w:r w:rsidR="00E54D21" w:rsidRPr="00AC1008">
              <w:rPr>
                <w:rFonts w:asciiTheme="minorHAnsi" w:hAnsiTheme="minorHAnsi"/>
                <w:b/>
              </w:rPr>
              <w:t>Het Middellandse Zeeklimaat</w:t>
            </w:r>
          </w:p>
          <w:p w:rsidR="00A14814" w:rsidRPr="00AC1008" w:rsidRDefault="00A14814" w:rsidP="00B63C2D">
            <w:pPr>
              <w:pStyle w:val="Geenafstand"/>
              <w:rPr>
                <w:rFonts w:asciiTheme="minorHAnsi" w:hAnsiTheme="minorHAnsi"/>
                <w:b/>
                <w:lang w:eastAsia="nl-NL"/>
              </w:rPr>
            </w:pPr>
          </w:p>
        </w:tc>
      </w:tr>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rPr>
            </w:pPr>
          </w:p>
        </w:tc>
        <w:tc>
          <w:tcPr>
            <w:tcW w:w="7095" w:type="dxa"/>
          </w:tcPr>
          <w:p w:rsidR="00A14814" w:rsidRPr="00AC1008" w:rsidRDefault="00A14814" w:rsidP="00B63C2D">
            <w:pPr>
              <w:pStyle w:val="Geenafstand"/>
              <w:rPr>
                <w:rFonts w:asciiTheme="minorHAnsi" w:hAnsiTheme="minorHAnsi"/>
                <w:lang w:eastAsia="nl-NL"/>
              </w:rPr>
            </w:pPr>
            <w:r w:rsidRPr="00AC1008">
              <w:rPr>
                <w:rFonts w:asciiTheme="minorHAnsi" w:hAnsiTheme="minorHAnsi"/>
                <w:b/>
                <w:lang w:eastAsia="nl-NL"/>
              </w:rPr>
              <w:t>Deelvragen</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5</w:t>
            </w:r>
            <w:r w:rsidR="00B63C2D" w:rsidRPr="00AC1008">
              <w:rPr>
                <w:rFonts w:asciiTheme="minorHAnsi" w:hAnsiTheme="minorHAnsi" w:cs="Arial"/>
                <w:i/>
                <w:sz w:val="22"/>
                <w:szCs w:val="22"/>
              </w:rPr>
              <w:tab/>
            </w:r>
            <w:r w:rsidRPr="00AC1008">
              <w:rPr>
                <w:rFonts w:asciiTheme="minorHAnsi" w:hAnsiTheme="minorHAnsi" w:cs="Arial"/>
                <w:i/>
                <w:sz w:val="22"/>
                <w:szCs w:val="22"/>
              </w:rPr>
              <w:t>Wat zijn de kenmerken van het Middellandse Zeeklimaat?</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6</w:t>
            </w:r>
            <w:r w:rsidR="00B63C2D" w:rsidRPr="00AC1008">
              <w:rPr>
                <w:rFonts w:asciiTheme="minorHAnsi" w:hAnsiTheme="minorHAnsi" w:cs="Arial"/>
                <w:i/>
                <w:sz w:val="22"/>
                <w:szCs w:val="22"/>
              </w:rPr>
              <w:tab/>
            </w:r>
            <w:r w:rsidRPr="00AC1008">
              <w:rPr>
                <w:rFonts w:asciiTheme="minorHAnsi" w:hAnsiTheme="minorHAnsi" w:cs="Arial"/>
                <w:i/>
                <w:sz w:val="22"/>
                <w:szCs w:val="22"/>
              </w:rPr>
              <w:t>Hoe ontstaan de waterproblemen in het Middellandse Zeegebied?</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7</w:t>
            </w:r>
            <w:r w:rsidR="00B63C2D" w:rsidRPr="00AC1008">
              <w:rPr>
                <w:rFonts w:asciiTheme="minorHAnsi" w:hAnsiTheme="minorHAnsi" w:cs="Arial"/>
                <w:i/>
                <w:sz w:val="22"/>
                <w:szCs w:val="22"/>
              </w:rPr>
              <w:tab/>
            </w:r>
            <w:r w:rsidRPr="00AC1008">
              <w:rPr>
                <w:rFonts w:asciiTheme="minorHAnsi" w:hAnsiTheme="minorHAnsi" w:cs="Arial"/>
                <w:i/>
                <w:sz w:val="22"/>
                <w:szCs w:val="22"/>
              </w:rPr>
              <w:t>Wat is de invloed van het klimaat en de klimaatverandering op de waterbalans in het Middellandse Zeegebied?</w:t>
            </w:r>
          </w:p>
          <w:p w:rsidR="00A14814" w:rsidRPr="00AC1008" w:rsidRDefault="00A14814" w:rsidP="00B63C2D">
            <w:pPr>
              <w:pStyle w:val="Geenafstand"/>
              <w:rPr>
                <w:rFonts w:asciiTheme="minorHAnsi" w:hAnsiTheme="minorHAnsi"/>
                <w:b/>
                <w:lang w:eastAsia="nl-NL"/>
              </w:rPr>
            </w:pPr>
          </w:p>
        </w:tc>
      </w:tr>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rPr>
            </w:pPr>
          </w:p>
          <w:p w:rsidR="00422330" w:rsidRPr="00AC1008" w:rsidRDefault="00422330" w:rsidP="00B63C2D">
            <w:pPr>
              <w:pStyle w:val="Geenafstand"/>
              <w:rPr>
                <w:rFonts w:asciiTheme="minorHAnsi" w:hAnsiTheme="minorHAnsi"/>
                <w:bCs/>
                <w:i/>
                <w:iCs/>
              </w:rPr>
            </w:pPr>
            <w:r w:rsidRPr="00AC1008">
              <w:rPr>
                <w:rFonts w:asciiTheme="minorHAnsi" w:hAnsiTheme="minorHAnsi"/>
                <w:bCs/>
                <w:i/>
                <w:iCs/>
              </w:rPr>
              <w:t>Mediterraan klimaat</w:t>
            </w:r>
            <w:r w:rsidR="008A4553" w:rsidRPr="00AC1008">
              <w:rPr>
                <w:rFonts w:asciiTheme="minorHAnsi" w:hAnsiTheme="minorHAnsi"/>
                <w:bCs/>
                <w:i/>
                <w:iCs/>
              </w:rPr>
              <w:t xml:space="preserve"> </w:t>
            </w:r>
            <w:r w:rsidRPr="00AC1008">
              <w:rPr>
                <w:rFonts w:asciiTheme="minorHAnsi" w:hAnsiTheme="minorHAnsi"/>
                <w:bCs/>
                <w:i/>
                <w:iCs/>
              </w:rPr>
              <w:t>(Cs): warme droge zomers, zachte natte winters</w:t>
            </w:r>
            <w:r w:rsidR="008A4553" w:rsidRPr="00AC1008">
              <w:rPr>
                <w:rFonts w:asciiTheme="minorHAnsi" w:hAnsiTheme="minorHAnsi"/>
                <w:bCs/>
                <w:i/>
                <w:iCs/>
              </w:rPr>
              <w:t>.</w:t>
            </w:r>
          </w:p>
          <w:p w:rsidR="00422330" w:rsidRPr="00AC1008" w:rsidRDefault="00422330" w:rsidP="00B63C2D">
            <w:pPr>
              <w:pStyle w:val="Geenafstand"/>
              <w:rPr>
                <w:rFonts w:asciiTheme="minorHAnsi" w:hAnsiTheme="minorHAnsi"/>
                <w:bCs/>
                <w:i/>
                <w:iCs/>
              </w:rPr>
            </w:pPr>
          </w:p>
          <w:p w:rsidR="00422330" w:rsidRPr="00AC1008" w:rsidRDefault="008A4553" w:rsidP="00B63C2D">
            <w:pPr>
              <w:pStyle w:val="Geenafstand"/>
              <w:rPr>
                <w:rFonts w:asciiTheme="minorHAnsi" w:hAnsiTheme="minorHAnsi"/>
                <w:bCs/>
                <w:i/>
                <w:iCs/>
              </w:rPr>
            </w:pPr>
            <w:proofErr w:type="gramStart"/>
            <w:r w:rsidRPr="00AC1008">
              <w:rPr>
                <w:rFonts w:asciiTheme="minorHAnsi" w:hAnsiTheme="minorHAnsi"/>
                <w:bCs/>
                <w:i/>
                <w:iCs/>
              </w:rPr>
              <w:t>g</w:t>
            </w:r>
            <w:r w:rsidR="00422330" w:rsidRPr="00AC1008">
              <w:rPr>
                <w:rFonts w:asciiTheme="minorHAnsi" w:hAnsiTheme="minorHAnsi"/>
                <w:bCs/>
                <w:i/>
                <w:iCs/>
              </w:rPr>
              <w:t>rotere</w:t>
            </w:r>
            <w:proofErr w:type="gramEnd"/>
            <w:r w:rsidR="00422330" w:rsidRPr="00AC1008">
              <w:rPr>
                <w:rFonts w:asciiTheme="minorHAnsi" w:hAnsiTheme="minorHAnsi"/>
                <w:bCs/>
                <w:i/>
                <w:iCs/>
              </w:rPr>
              <w:t xml:space="preserve"> zoninvalshoek</w:t>
            </w:r>
          </w:p>
          <w:p w:rsidR="00422330" w:rsidRPr="00AC1008" w:rsidRDefault="00422330" w:rsidP="00B63C2D">
            <w:pPr>
              <w:pStyle w:val="Geenafstand"/>
              <w:rPr>
                <w:rFonts w:asciiTheme="minorHAnsi" w:hAnsiTheme="minorHAnsi"/>
                <w:bCs/>
                <w:i/>
                <w:iCs/>
              </w:rPr>
            </w:pPr>
          </w:p>
          <w:p w:rsidR="00422330" w:rsidRPr="00AC1008" w:rsidRDefault="00422330" w:rsidP="00B63C2D">
            <w:pPr>
              <w:pStyle w:val="Geenafstand"/>
              <w:rPr>
                <w:rFonts w:asciiTheme="minorHAnsi" w:hAnsiTheme="minorHAnsi"/>
                <w:bCs/>
                <w:i/>
                <w:iCs/>
              </w:rPr>
            </w:pPr>
            <w:r w:rsidRPr="00AC1008">
              <w:rPr>
                <w:rFonts w:asciiTheme="minorHAnsi" w:hAnsiTheme="minorHAnsi"/>
                <w:bCs/>
                <w:i/>
                <w:iCs/>
              </w:rPr>
              <w:t>Hogedrukgebied in de zomer: onbewolkt</w:t>
            </w:r>
            <w:r w:rsidR="008A4553" w:rsidRPr="00AC1008">
              <w:rPr>
                <w:rFonts w:asciiTheme="minorHAnsi" w:hAnsiTheme="minorHAnsi"/>
                <w:bCs/>
                <w:i/>
                <w:iCs/>
              </w:rPr>
              <w:t>.</w:t>
            </w:r>
          </w:p>
          <w:p w:rsidR="00422330" w:rsidRPr="00AC1008" w:rsidRDefault="00422330" w:rsidP="00B63C2D">
            <w:pPr>
              <w:pStyle w:val="Geenafstand"/>
              <w:rPr>
                <w:rFonts w:asciiTheme="minorHAnsi" w:hAnsiTheme="minorHAnsi"/>
                <w:bCs/>
                <w:i/>
                <w:iCs/>
              </w:rPr>
            </w:pPr>
          </w:p>
          <w:p w:rsidR="00422330" w:rsidRPr="00AC1008" w:rsidRDefault="00422330" w:rsidP="00B63C2D">
            <w:pPr>
              <w:pStyle w:val="Geenafstand"/>
              <w:rPr>
                <w:rFonts w:asciiTheme="minorHAnsi" w:hAnsiTheme="minorHAnsi"/>
                <w:i/>
              </w:rPr>
            </w:pPr>
            <w:r w:rsidRPr="00AC1008">
              <w:rPr>
                <w:rFonts w:asciiTheme="minorHAnsi" w:hAnsiTheme="minorHAnsi"/>
                <w:bCs/>
                <w:i/>
                <w:iCs/>
              </w:rPr>
              <w:t>Lagedrukgebied in de winter: neerslag</w:t>
            </w:r>
            <w:r w:rsidR="008A4553" w:rsidRPr="00AC1008">
              <w:rPr>
                <w:rFonts w:asciiTheme="minorHAnsi" w:hAnsiTheme="minorHAnsi"/>
                <w:bCs/>
                <w:i/>
                <w:iCs/>
              </w:rPr>
              <w:t>.</w:t>
            </w:r>
          </w:p>
        </w:tc>
        <w:tc>
          <w:tcPr>
            <w:tcW w:w="7095" w:type="dxa"/>
          </w:tcPr>
          <w:p w:rsidR="00A14814" w:rsidRPr="00AC1008" w:rsidRDefault="00886D6A" w:rsidP="00B63C2D">
            <w:pPr>
              <w:pStyle w:val="Geenafstand"/>
              <w:rPr>
                <w:rFonts w:asciiTheme="minorHAnsi" w:hAnsiTheme="minorHAnsi"/>
                <w:b/>
              </w:rPr>
            </w:pPr>
            <w:r w:rsidRPr="00AC1008">
              <w:rPr>
                <w:rFonts w:asciiTheme="minorHAnsi" w:hAnsiTheme="minorHAnsi"/>
                <w:b/>
              </w:rPr>
              <w:t>Warme zomers en milde winters</w:t>
            </w:r>
          </w:p>
          <w:p w:rsidR="00886D6A" w:rsidRPr="00AC1008" w:rsidRDefault="00886D6A" w:rsidP="00B63C2D">
            <w:pPr>
              <w:tabs>
                <w:tab w:val="left" w:pos="284"/>
                <w:tab w:val="left" w:pos="567"/>
              </w:tabs>
              <w:rPr>
                <w:rFonts w:asciiTheme="minorHAnsi" w:hAnsiTheme="minorHAnsi" w:cs="Arial"/>
                <w:sz w:val="22"/>
                <w:szCs w:val="22"/>
              </w:rPr>
            </w:pPr>
            <w:r w:rsidRPr="00AC1008">
              <w:rPr>
                <w:rFonts w:ascii="Arial" w:hAnsi="Arial" w:cs="Arial"/>
                <w:sz w:val="22"/>
                <w:szCs w:val="22"/>
              </w:rPr>
              <w:t>►</w:t>
            </w:r>
            <w:r w:rsidRPr="00AC1008">
              <w:rPr>
                <w:rFonts w:asciiTheme="minorHAnsi" w:hAnsiTheme="minorHAnsi" w:cs="Arial"/>
                <w:sz w:val="22"/>
                <w:szCs w:val="22"/>
              </w:rPr>
              <w:t xml:space="preserve"> Het Middellandse Zeegebied ligt in de </w:t>
            </w:r>
            <w:r w:rsidRPr="00AC1008">
              <w:rPr>
                <w:rFonts w:asciiTheme="minorHAnsi" w:hAnsiTheme="minorHAnsi" w:cs="Arial"/>
                <w:b/>
                <w:bCs/>
                <w:sz w:val="22"/>
                <w:szCs w:val="22"/>
              </w:rPr>
              <w:t>subtropische landschapszone</w:t>
            </w:r>
            <w:r w:rsidRPr="00AC1008">
              <w:rPr>
                <w:rFonts w:asciiTheme="minorHAnsi" w:hAnsiTheme="minorHAnsi" w:cs="Arial"/>
                <w:sz w:val="22"/>
                <w:szCs w:val="22"/>
              </w:rPr>
              <w:t xml:space="preserve"> en heeft volgens het klimaatsysteem van </w:t>
            </w:r>
            <w:proofErr w:type="spellStart"/>
            <w:r w:rsidRPr="00AC1008">
              <w:rPr>
                <w:rFonts w:asciiTheme="minorHAnsi" w:hAnsiTheme="minorHAnsi" w:cs="Arial"/>
                <w:sz w:val="22"/>
                <w:szCs w:val="22"/>
              </w:rPr>
              <w:t>Köppen</w:t>
            </w:r>
            <w:proofErr w:type="spellEnd"/>
            <w:r w:rsidRPr="00AC1008">
              <w:rPr>
                <w:rFonts w:asciiTheme="minorHAnsi" w:hAnsiTheme="minorHAnsi" w:cs="Arial"/>
                <w:sz w:val="22"/>
                <w:szCs w:val="22"/>
              </w:rPr>
              <w:t xml:space="preserve"> een </w:t>
            </w:r>
            <w:r w:rsidRPr="00AC1008">
              <w:rPr>
                <w:rFonts w:asciiTheme="minorHAnsi" w:hAnsiTheme="minorHAnsi" w:cs="Arial"/>
                <w:b/>
                <w:bCs/>
                <w:sz w:val="22"/>
                <w:szCs w:val="22"/>
              </w:rPr>
              <w:t>Cs-klimaat</w:t>
            </w:r>
            <w:r w:rsidRPr="00AC1008">
              <w:rPr>
                <w:rFonts w:asciiTheme="minorHAnsi" w:hAnsiTheme="minorHAnsi" w:cs="Arial"/>
                <w:sz w:val="22"/>
                <w:szCs w:val="22"/>
              </w:rPr>
              <w:t xml:space="preserve">, een gematigd klimaat met een droge zomer. Dit wordt ook wel een </w:t>
            </w:r>
            <w:r w:rsidRPr="00AC1008">
              <w:rPr>
                <w:rFonts w:asciiTheme="minorHAnsi" w:hAnsiTheme="minorHAnsi" w:cs="Arial"/>
                <w:b/>
                <w:bCs/>
                <w:sz w:val="22"/>
                <w:szCs w:val="22"/>
              </w:rPr>
              <w:t>mediterraan klimaat</w:t>
            </w:r>
            <w:r w:rsidRPr="00AC1008">
              <w:rPr>
                <w:rFonts w:asciiTheme="minorHAnsi" w:hAnsiTheme="minorHAnsi" w:cs="Arial"/>
                <w:sz w:val="22"/>
                <w:szCs w:val="22"/>
              </w:rPr>
              <w:t xml:space="preserve"> genoemd. Kenmerkend zijn de warme, droge zomers en de zachte, neerslagrijke winters.</w:t>
            </w:r>
          </w:p>
          <w:p w:rsidR="00886D6A" w:rsidRPr="00AC1008" w:rsidRDefault="00886D6A" w:rsidP="00B63C2D">
            <w:pPr>
              <w:pStyle w:val="Geenafstand"/>
              <w:rPr>
                <w:rFonts w:asciiTheme="minorHAnsi" w:hAnsiTheme="minorHAnsi"/>
              </w:rPr>
            </w:pPr>
            <w:r w:rsidRPr="00AC1008">
              <w:t>●</w:t>
            </w:r>
            <w:r w:rsidRPr="00AC1008">
              <w:rPr>
                <w:rFonts w:asciiTheme="minorHAnsi" w:hAnsiTheme="minorHAnsi"/>
              </w:rPr>
              <w:t xml:space="preserve"> Door de grotere zoninvalshoek is de temperatuur in de zomer (en in de winter) een stuk hoger dan bij ons. De droogte in de zomer wordt verklaard door de ligging van een groot hogedrukgebied. De lucht wordt door de daling warmer en de wolken lossen op.</w:t>
            </w:r>
          </w:p>
          <w:p w:rsidR="00886D6A" w:rsidRPr="00AC1008" w:rsidRDefault="00886D6A" w:rsidP="00B63C2D">
            <w:pPr>
              <w:pStyle w:val="Geenafstand"/>
              <w:rPr>
                <w:rFonts w:asciiTheme="minorHAnsi" w:hAnsiTheme="minorHAnsi"/>
              </w:rPr>
            </w:pPr>
            <w:r w:rsidRPr="00AC1008">
              <w:t>●</w:t>
            </w:r>
            <w:r w:rsidRPr="00AC1008">
              <w:rPr>
                <w:rFonts w:asciiTheme="minorHAnsi" w:hAnsiTheme="minorHAnsi"/>
              </w:rPr>
              <w:t xml:space="preserve"> In de winter liggen er in het Middellandse Zeegebied lage luchtdrukgebieden, die zich in oostelijke richting verplaatsen en regenachtig weer brengen. De meeste neerslag valt in het noordelijke (Europese) deel van het Middellandse Zeegebied.</w:t>
            </w:r>
          </w:p>
          <w:p w:rsidR="00886D6A" w:rsidRPr="00AC1008" w:rsidRDefault="00886D6A" w:rsidP="00B63C2D">
            <w:pPr>
              <w:pStyle w:val="Geenafstand"/>
              <w:rPr>
                <w:rFonts w:asciiTheme="minorHAnsi" w:hAnsiTheme="minorHAnsi"/>
              </w:rPr>
            </w:pPr>
            <w:r w:rsidRPr="00AC1008">
              <w:rPr>
                <w:rFonts w:asciiTheme="minorHAnsi" w:hAnsiTheme="minorHAnsi"/>
              </w:rPr>
              <w:t>In de zomer wordt het zeewater erg warm, waardoor de winters in het Middellandse Zeegebied zacht zijn.</w:t>
            </w:r>
          </w:p>
          <w:p w:rsidR="00A14814" w:rsidRPr="00AC1008" w:rsidRDefault="00A14814" w:rsidP="00B63C2D">
            <w:pPr>
              <w:pStyle w:val="Geenafstand"/>
              <w:rPr>
                <w:rFonts w:asciiTheme="minorHAnsi" w:hAnsiTheme="minorHAnsi"/>
                <w:lang w:eastAsia="nl-NL"/>
              </w:rPr>
            </w:pPr>
          </w:p>
        </w:tc>
      </w:tr>
      <w:tr w:rsidR="00274B53" w:rsidRPr="00AC1008" w:rsidTr="00B63C2D">
        <w:trPr>
          <w:trHeight w:val="244"/>
        </w:trPr>
        <w:tc>
          <w:tcPr>
            <w:tcW w:w="2193" w:type="dxa"/>
          </w:tcPr>
          <w:p w:rsidR="002A4DA8" w:rsidRPr="00AC1008" w:rsidRDefault="002A4DA8" w:rsidP="00B63C2D">
            <w:pPr>
              <w:pStyle w:val="Geenafstand"/>
              <w:rPr>
                <w:rFonts w:asciiTheme="minorHAnsi" w:hAnsiTheme="minorHAnsi"/>
                <w:i/>
              </w:rPr>
            </w:pPr>
          </w:p>
          <w:p w:rsidR="00422330" w:rsidRPr="00AC1008" w:rsidRDefault="00422330" w:rsidP="00B63C2D">
            <w:pPr>
              <w:pStyle w:val="Geenafstand"/>
              <w:rPr>
                <w:rFonts w:asciiTheme="minorHAnsi" w:hAnsiTheme="minorHAnsi"/>
                <w:i/>
              </w:rPr>
            </w:pPr>
          </w:p>
          <w:p w:rsidR="00422330" w:rsidRPr="00AC1008" w:rsidRDefault="00422330" w:rsidP="00B63C2D">
            <w:pPr>
              <w:pStyle w:val="Geenafstand"/>
              <w:rPr>
                <w:rFonts w:asciiTheme="minorHAnsi" w:hAnsiTheme="minorHAnsi"/>
                <w:i/>
              </w:rPr>
            </w:pPr>
          </w:p>
          <w:p w:rsidR="00422330" w:rsidRPr="00AC1008" w:rsidRDefault="00422330" w:rsidP="00B63C2D">
            <w:pPr>
              <w:pStyle w:val="0108SJBodytekst"/>
              <w:spacing w:line="240" w:lineRule="auto"/>
              <w:rPr>
                <w:rFonts w:asciiTheme="minorHAnsi" w:hAnsiTheme="minorHAnsi" w:cs="Arial"/>
                <w:bCs/>
                <w:i/>
                <w:iCs/>
                <w:color w:val="auto"/>
                <w:sz w:val="22"/>
                <w:szCs w:val="22"/>
              </w:rPr>
            </w:pPr>
            <w:r w:rsidRPr="00AC1008">
              <w:rPr>
                <w:rFonts w:asciiTheme="minorHAnsi" w:hAnsiTheme="minorHAnsi" w:cs="Arial"/>
                <w:bCs/>
                <w:i/>
                <w:iCs/>
                <w:color w:val="auto"/>
                <w:sz w:val="22"/>
                <w:szCs w:val="22"/>
              </w:rPr>
              <w:t>Watertekort of -overschot door verschillen in</w:t>
            </w:r>
            <w:r w:rsidR="008A4553" w:rsidRPr="00AC1008">
              <w:rPr>
                <w:rFonts w:asciiTheme="minorHAnsi" w:hAnsiTheme="minorHAnsi" w:cs="Arial"/>
                <w:bCs/>
                <w:i/>
                <w:iCs/>
                <w:color w:val="auto"/>
                <w:sz w:val="22"/>
                <w:szCs w:val="22"/>
              </w:rPr>
              <w:t>:</w:t>
            </w:r>
          </w:p>
          <w:p w:rsidR="00422330" w:rsidRPr="00AC1008" w:rsidRDefault="008A4553" w:rsidP="00B63C2D">
            <w:pPr>
              <w:pStyle w:val="0108SJBodytekst"/>
              <w:spacing w:line="240" w:lineRule="auto"/>
              <w:rPr>
                <w:rFonts w:asciiTheme="minorHAnsi" w:hAnsiTheme="minorHAnsi" w:cs="Arial"/>
                <w:bCs/>
                <w:i/>
                <w:iCs/>
                <w:color w:val="auto"/>
                <w:sz w:val="22"/>
                <w:szCs w:val="22"/>
              </w:rPr>
            </w:pPr>
            <w:r w:rsidRPr="00AC1008">
              <w:rPr>
                <w:rFonts w:asciiTheme="minorHAnsi" w:hAnsiTheme="minorHAnsi" w:cs="Arial"/>
                <w:bCs/>
                <w:i/>
                <w:iCs/>
                <w:color w:val="auto"/>
                <w:sz w:val="22"/>
                <w:szCs w:val="22"/>
              </w:rPr>
              <w:t>- regionale verdeling van</w:t>
            </w:r>
            <w:r w:rsidR="00610D7F" w:rsidRPr="00AC1008">
              <w:rPr>
                <w:rFonts w:asciiTheme="minorHAnsi" w:hAnsiTheme="minorHAnsi" w:cs="Arial"/>
                <w:bCs/>
                <w:i/>
                <w:iCs/>
                <w:color w:val="auto"/>
                <w:sz w:val="22"/>
                <w:szCs w:val="22"/>
              </w:rPr>
              <w:t xml:space="preserve"> </w:t>
            </w:r>
            <w:r w:rsidR="00422330" w:rsidRPr="00AC1008">
              <w:rPr>
                <w:rFonts w:asciiTheme="minorHAnsi" w:hAnsiTheme="minorHAnsi" w:cs="Arial"/>
                <w:bCs/>
                <w:i/>
                <w:iCs/>
                <w:color w:val="auto"/>
                <w:sz w:val="22"/>
                <w:szCs w:val="22"/>
              </w:rPr>
              <w:t>de neerslag</w:t>
            </w:r>
          </w:p>
          <w:p w:rsidR="00422330" w:rsidRPr="00AC1008" w:rsidRDefault="00422330" w:rsidP="00B63C2D">
            <w:pPr>
              <w:pStyle w:val="0108SJBodytekst"/>
              <w:spacing w:line="240" w:lineRule="auto"/>
              <w:rPr>
                <w:rFonts w:asciiTheme="minorHAnsi" w:hAnsiTheme="minorHAnsi" w:cs="Arial"/>
                <w:bCs/>
                <w:i/>
                <w:iCs/>
                <w:color w:val="auto"/>
                <w:sz w:val="22"/>
                <w:szCs w:val="22"/>
              </w:rPr>
            </w:pPr>
            <w:r w:rsidRPr="00AC1008">
              <w:rPr>
                <w:rFonts w:asciiTheme="minorHAnsi" w:hAnsiTheme="minorHAnsi" w:cs="Arial"/>
                <w:bCs/>
                <w:i/>
                <w:iCs/>
                <w:color w:val="auto"/>
                <w:sz w:val="22"/>
                <w:szCs w:val="22"/>
              </w:rPr>
              <w:t>- neerslagintensiteit</w:t>
            </w:r>
          </w:p>
          <w:p w:rsidR="00422330" w:rsidRPr="00AC1008" w:rsidRDefault="00422330" w:rsidP="00B63C2D">
            <w:pPr>
              <w:pStyle w:val="Geenafstand"/>
              <w:rPr>
                <w:rFonts w:asciiTheme="minorHAnsi" w:hAnsiTheme="minorHAnsi"/>
                <w:i/>
              </w:rPr>
            </w:pPr>
            <w:r w:rsidRPr="00AC1008">
              <w:rPr>
                <w:rFonts w:asciiTheme="minorHAnsi" w:hAnsiTheme="minorHAnsi"/>
                <w:bCs/>
                <w:i/>
                <w:iCs/>
              </w:rPr>
              <w:t>- neerslagvariabiliteit</w:t>
            </w:r>
            <w:r w:rsidR="008A4553" w:rsidRPr="00AC1008">
              <w:rPr>
                <w:rFonts w:asciiTheme="minorHAnsi" w:hAnsiTheme="minorHAnsi"/>
                <w:bCs/>
                <w:i/>
                <w:iCs/>
              </w:rPr>
              <w:t>.</w:t>
            </w:r>
          </w:p>
        </w:tc>
        <w:tc>
          <w:tcPr>
            <w:tcW w:w="7095" w:type="dxa"/>
          </w:tcPr>
          <w:p w:rsidR="00274B53" w:rsidRPr="00AC1008" w:rsidRDefault="00886D6A" w:rsidP="00B63C2D">
            <w:pPr>
              <w:pStyle w:val="Geenafstand"/>
              <w:rPr>
                <w:rFonts w:asciiTheme="minorHAnsi" w:hAnsiTheme="minorHAnsi"/>
                <w:b/>
              </w:rPr>
            </w:pPr>
            <w:r w:rsidRPr="00AC1008">
              <w:rPr>
                <w:rFonts w:asciiTheme="minorHAnsi" w:hAnsiTheme="minorHAnsi"/>
                <w:b/>
              </w:rPr>
              <w:t>Waterproblemen</w:t>
            </w:r>
          </w:p>
          <w:p w:rsidR="00886D6A" w:rsidRPr="00AC1008" w:rsidRDefault="00886D6A" w:rsidP="00B63C2D">
            <w:pPr>
              <w:pStyle w:val="Geenafstand"/>
              <w:rPr>
                <w:rFonts w:asciiTheme="minorHAnsi" w:hAnsiTheme="minorHAnsi"/>
              </w:rPr>
            </w:pPr>
            <w:r w:rsidRPr="00AC1008">
              <w:rPr>
                <w:rFonts w:asciiTheme="minorHAnsi"/>
              </w:rPr>
              <w:t>►</w:t>
            </w:r>
            <w:r w:rsidRPr="00AC1008">
              <w:rPr>
                <w:rFonts w:asciiTheme="minorHAnsi" w:hAnsiTheme="minorHAnsi"/>
              </w:rPr>
              <w:t xml:space="preserve"> In de zomer is er steeds vaker een tekort aan water, terwijl er in de winter zware stortbuien zijn. Drie natuurlijke oorzaken voor deze waterproblemen zijn:</w:t>
            </w:r>
          </w:p>
          <w:p w:rsidR="00886D6A" w:rsidRPr="00AC1008" w:rsidRDefault="00886D6A" w:rsidP="00B63C2D">
            <w:pPr>
              <w:pStyle w:val="Geenafstand"/>
              <w:rPr>
                <w:rFonts w:asciiTheme="minorHAnsi" w:hAnsiTheme="minorHAnsi"/>
              </w:rPr>
            </w:pPr>
            <w:r w:rsidRPr="00AC1008">
              <w:t>●</w:t>
            </w:r>
            <w:r w:rsidRPr="00AC1008">
              <w:rPr>
                <w:rFonts w:asciiTheme="minorHAnsi" w:hAnsiTheme="minorHAnsi"/>
              </w:rPr>
              <w:t xml:space="preserve"> de regionale verdeling: niet overal in het Middellandse Zeegebied valt evenveel neerslag</w:t>
            </w:r>
            <w:r w:rsidR="008A4553" w:rsidRPr="00AC1008">
              <w:rPr>
                <w:rFonts w:asciiTheme="minorHAnsi" w:hAnsiTheme="minorHAnsi"/>
              </w:rPr>
              <w:t>.</w:t>
            </w:r>
          </w:p>
          <w:p w:rsidR="00886D6A" w:rsidRPr="00AC1008" w:rsidRDefault="00886D6A" w:rsidP="00B63C2D">
            <w:pPr>
              <w:pStyle w:val="Geenafstand"/>
              <w:rPr>
                <w:rFonts w:asciiTheme="minorHAnsi" w:hAnsiTheme="minorHAnsi"/>
              </w:rPr>
            </w:pPr>
            <w:r w:rsidRPr="00AC1008">
              <w:t>●</w:t>
            </w:r>
            <w:r w:rsidRPr="00AC1008">
              <w:rPr>
                <w:rFonts w:asciiTheme="minorHAnsi" w:hAnsiTheme="minorHAnsi"/>
              </w:rPr>
              <w:t xml:space="preserve"> wanneer de </w:t>
            </w:r>
            <w:r w:rsidRPr="00AC1008">
              <w:rPr>
                <w:rFonts w:asciiTheme="minorHAnsi" w:hAnsiTheme="minorHAnsi"/>
                <w:b/>
                <w:bCs/>
              </w:rPr>
              <w:t>neerslagintensiteit</w:t>
            </w:r>
            <w:r w:rsidRPr="00AC1008">
              <w:rPr>
                <w:rFonts w:asciiTheme="minorHAnsi" w:hAnsiTheme="minorHAnsi"/>
              </w:rPr>
              <w:t xml:space="preserve"> erg hoog is, kan er in korte tijd zoveel water vallen, dat dit niet verwerkt kan worden door de bodem</w:t>
            </w:r>
            <w:r w:rsidR="008A4553" w:rsidRPr="00AC1008">
              <w:rPr>
                <w:rFonts w:asciiTheme="minorHAnsi" w:hAnsiTheme="minorHAnsi"/>
              </w:rPr>
              <w:t>.</w:t>
            </w:r>
          </w:p>
          <w:p w:rsidR="00886D6A" w:rsidRPr="00AC1008" w:rsidRDefault="00886D6A" w:rsidP="00B63C2D">
            <w:pPr>
              <w:pStyle w:val="Geenafstand"/>
              <w:rPr>
                <w:rFonts w:asciiTheme="minorHAnsi" w:hAnsiTheme="minorHAnsi"/>
              </w:rPr>
            </w:pPr>
            <w:r w:rsidRPr="00AC1008">
              <w:t>●</w:t>
            </w:r>
            <w:r w:rsidRPr="00AC1008">
              <w:rPr>
                <w:rFonts w:asciiTheme="minorHAnsi" w:hAnsiTheme="minorHAnsi"/>
              </w:rPr>
              <w:t xml:space="preserve"> de </w:t>
            </w:r>
            <w:r w:rsidRPr="00AC1008">
              <w:rPr>
                <w:rFonts w:asciiTheme="minorHAnsi" w:hAnsiTheme="minorHAnsi"/>
                <w:b/>
                <w:bCs/>
              </w:rPr>
              <w:t>neerslagvariabiliteit</w:t>
            </w:r>
            <w:r w:rsidRPr="00AC1008">
              <w:rPr>
                <w:rFonts w:asciiTheme="minorHAnsi" w:hAnsiTheme="minorHAnsi"/>
              </w:rPr>
              <w:t>: in het ene jaar of periode van een jaar valt er meer neerslag dan in het andere jaar of in een andere periode.</w:t>
            </w:r>
          </w:p>
          <w:p w:rsidR="000C7DE9" w:rsidRPr="00AC1008" w:rsidRDefault="000C7DE9" w:rsidP="00B63C2D">
            <w:pPr>
              <w:rPr>
                <w:rFonts w:asciiTheme="minorHAnsi" w:hAnsiTheme="minorHAnsi" w:cs="Arial"/>
                <w:b/>
                <w:sz w:val="22"/>
                <w:szCs w:val="22"/>
              </w:rPr>
            </w:pPr>
          </w:p>
        </w:tc>
      </w:tr>
    </w:tbl>
    <w:p w:rsidR="00B54FAB" w:rsidRDefault="00B54FAB">
      <w:r>
        <w:br w:type="page"/>
      </w:r>
    </w:p>
    <w:tbl>
      <w:tblPr>
        <w:tblW w:w="0" w:type="auto"/>
        <w:tblLook w:val="04A0" w:firstRow="1" w:lastRow="0" w:firstColumn="1" w:lastColumn="0" w:noHBand="0" w:noVBand="1"/>
      </w:tblPr>
      <w:tblGrid>
        <w:gridCol w:w="2193"/>
        <w:gridCol w:w="7095"/>
      </w:tblGrid>
      <w:tr w:rsidR="00886D6A" w:rsidRPr="00AC1008" w:rsidTr="00B63C2D">
        <w:trPr>
          <w:trHeight w:val="244"/>
        </w:trPr>
        <w:tc>
          <w:tcPr>
            <w:tcW w:w="2193" w:type="dxa"/>
          </w:tcPr>
          <w:p w:rsidR="00886D6A" w:rsidRPr="00AC1008" w:rsidRDefault="00886D6A" w:rsidP="00B63C2D">
            <w:pPr>
              <w:pStyle w:val="Geenafstand"/>
              <w:rPr>
                <w:rFonts w:asciiTheme="minorHAnsi" w:hAnsiTheme="minorHAnsi"/>
                <w:i/>
              </w:rPr>
            </w:pPr>
          </w:p>
          <w:p w:rsidR="00422330" w:rsidRPr="00AC1008" w:rsidRDefault="00422330" w:rsidP="00B63C2D">
            <w:pPr>
              <w:pStyle w:val="Geenafstand"/>
              <w:rPr>
                <w:rFonts w:asciiTheme="minorHAnsi" w:hAnsiTheme="minorHAnsi"/>
                <w:i/>
              </w:rPr>
            </w:pPr>
          </w:p>
          <w:p w:rsidR="00422330" w:rsidRPr="00AC1008" w:rsidRDefault="00422330" w:rsidP="00B63C2D">
            <w:pPr>
              <w:pStyle w:val="Geenafstand"/>
              <w:rPr>
                <w:rFonts w:asciiTheme="minorHAnsi" w:hAnsiTheme="minorHAnsi"/>
                <w:i/>
              </w:rPr>
            </w:pPr>
          </w:p>
          <w:p w:rsidR="00422330" w:rsidRPr="00AC1008" w:rsidRDefault="00422330" w:rsidP="00B63C2D">
            <w:pPr>
              <w:pStyle w:val="0108SJBodytekst"/>
              <w:spacing w:line="240" w:lineRule="auto"/>
              <w:rPr>
                <w:rFonts w:asciiTheme="minorHAnsi" w:hAnsiTheme="minorHAnsi" w:cs="Arial"/>
                <w:bCs/>
                <w:i/>
                <w:iCs/>
                <w:color w:val="auto"/>
                <w:sz w:val="22"/>
                <w:szCs w:val="22"/>
              </w:rPr>
            </w:pPr>
            <w:r w:rsidRPr="00AC1008">
              <w:rPr>
                <w:rFonts w:asciiTheme="minorHAnsi" w:hAnsiTheme="minorHAnsi" w:cs="Arial"/>
                <w:bCs/>
                <w:i/>
                <w:iCs/>
                <w:color w:val="auto"/>
                <w:sz w:val="22"/>
                <w:szCs w:val="22"/>
              </w:rPr>
              <w:t>Steeds warmer en droger, dus watertekorten</w:t>
            </w:r>
            <w:r w:rsidR="008A4553" w:rsidRPr="00AC1008">
              <w:rPr>
                <w:rFonts w:asciiTheme="minorHAnsi" w:hAnsiTheme="minorHAnsi" w:cs="Arial"/>
                <w:bCs/>
                <w:i/>
                <w:iCs/>
                <w:color w:val="auto"/>
                <w:sz w:val="22"/>
                <w:szCs w:val="22"/>
              </w:rPr>
              <w:t>.</w:t>
            </w:r>
          </w:p>
          <w:p w:rsidR="00422330" w:rsidRPr="00AC1008" w:rsidRDefault="00422330" w:rsidP="00B63C2D">
            <w:pPr>
              <w:pStyle w:val="Geenafstand"/>
              <w:rPr>
                <w:rFonts w:asciiTheme="minorHAnsi" w:hAnsiTheme="minorHAnsi"/>
                <w:i/>
              </w:rPr>
            </w:pPr>
          </w:p>
          <w:p w:rsidR="008A4553" w:rsidRPr="00AC1008" w:rsidRDefault="008A4553" w:rsidP="00B63C2D">
            <w:pPr>
              <w:pStyle w:val="Geenafstand"/>
              <w:rPr>
                <w:rFonts w:asciiTheme="minorHAnsi" w:hAnsiTheme="minorHAnsi"/>
                <w:bCs/>
                <w:i/>
                <w:iCs/>
              </w:rPr>
            </w:pPr>
          </w:p>
          <w:p w:rsidR="008A4553" w:rsidRPr="00AC1008" w:rsidRDefault="008A4553" w:rsidP="00B63C2D">
            <w:pPr>
              <w:pStyle w:val="Geenafstand"/>
              <w:rPr>
                <w:rFonts w:asciiTheme="minorHAnsi" w:hAnsiTheme="minorHAnsi"/>
                <w:bCs/>
                <w:i/>
                <w:iCs/>
              </w:rPr>
            </w:pPr>
          </w:p>
          <w:p w:rsidR="008A4553" w:rsidRPr="00AC1008" w:rsidRDefault="008A4553" w:rsidP="00B63C2D">
            <w:pPr>
              <w:pStyle w:val="Geenafstand"/>
              <w:rPr>
                <w:rFonts w:asciiTheme="minorHAnsi" w:hAnsiTheme="minorHAnsi"/>
                <w:bCs/>
                <w:i/>
                <w:iCs/>
              </w:rPr>
            </w:pPr>
          </w:p>
          <w:p w:rsidR="008A4553" w:rsidRPr="00AC1008" w:rsidRDefault="008A4553" w:rsidP="00B63C2D">
            <w:pPr>
              <w:pStyle w:val="Geenafstand"/>
              <w:rPr>
                <w:rFonts w:asciiTheme="minorHAnsi" w:hAnsiTheme="minorHAnsi"/>
                <w:bCs/>
                <w:i/>
                <w:iCs/>
              </w:rPr>
            </w:pPr>
          </w:p>
          <w:p w:rsidR="008A4553" w:rsidRPr="00AC1008" w:rsidRDefault="008A4553" w:rsidP="00B63C2D">
            <w:pPr>
              <w:pStyle w:val="Geenafstand"/>
              <w:rPr>
                <w:rFonts w:asciiTheme="minorHAnsi" w:hAnsiTheme="minorHAnsi"/>
                <w:bCs/>
                <w:i/>
                <w:iCs/>
              </w:rPr>
            </w:pPr>
          </w:p>
          <w:p w:rsidR="00422330" w:rsidRPr="00AC1008" w:rsidRDefault="008A4553" w:rsidP="00B63C2D">
            <w:pPr>
              <w:pStyle w:val="Geenafstand"/>
              <w:rPr>
                <w:rFonts w:asciiTheme="minorHAnsi" w:hAnsiTheme="minorHAnsi"/>
                <w:bCs/>
                <w:i/>
                <w:iCs/>
              </w:rPr>
            </w:pPr>
            <w:proofErr w:type="gramStart"/>
            <w:r w:rsidRPr="00AC1008">
              <w:rPr>
                <w:rFonts w:asciiTheme="minorHAnsi" w:hAnsiTheme="minorHAnsi"/>
                <w:bCs/>
                <w:i/>
                <w:iCs/>
              </w:rPr>
              <w:t>v</w:t>
            </w:r>
            <w:r w:rsidR="00422330" w:rsidRPr="00AC1008">
              <w:rPr>
                <w:rFonts w:asciiTheme="minorHAnsi" w:hAnsiTheme="minorHAnsi"/>
                <w:bCs/>
                <w:i/>
                <w:iCs/>
              </w:rPr>
              <w:t>erstoring</w:t>
            </w:r>
            <w:proofErr w:type="gramEnd"/>
            <w:r w:rsidR="00422330" w:rsidRPr="00AC1008">
              <w:rPr>
                <w:rFonts w:asciiTheme="minorHAnsi" w:hAnsiTheme="minorHAnsi"/>
                <w:bCs/>
                <w:i/>
                <w:iCs/>
              </w:rPr>
              <w:t xml:space="preserve"> waterbalans</w:t>
            </w:r>
          </w:p>
          <w:p w:rsidR="00422330" w:rsidRPr="00AC1008" w:rsidRDefault="00422330" w:rsidP="00B63C2D">
            <w:pPr>
              <w:pStyle w:val="Geenafstand"/>
              <w:rPr>
                <w:rFonts w:asciiTheme="minorHAnsi" w:hAnsiTheme="minorHAnsi"/>
                <w:bCs/>
                <w:i/>
                <w:iCs/>
              </w:rPr>
            </w:pPr>
          </w:p>
          <w:p w:rsidR="00422330" w:rsidRPr="00AC1008" w:rsidRDefault="00422330" w:rsidP="00B63C2D">
            <w:pPr>
              <w:pStyle w:val="Geenafstand"/>
              <w:rPr>
                <w:rFonts w:asciiTheme="minorHAnsi" w:hAnsiTheme="minorHAnsi"/>
                <w:bCs/>
                <w:i/>
                <w:iCs/>
              </w:rPr>
            </w:pPr>
            <w:r w:rsidRPr="00AC1008">
              <w:rPr>
                <w:rFonts w:asciiTheme="minorHAnsi" w:hAnsiTheme="minorHAnsi"/>
                <w:bCs/>
                <w:i/>
                <w:iCs/>
              </w:rPr>
              <w:t>Toename bevolking vergroot het waterprobleem</w:t>
            </w:r>
            <w:r w:rsidR="008A4553" w:rsidRPr="00AC1008">
              <w:rPr>
                <w:rFonts w:asciiTheme="minorHAnsi" w:hAnsiTheme="minorHAnsi"/>
                <w:bCs/>
                <w:i/>
                <w:iCs/>
              </w:rPr>
              <w:t>.</w:t>
            </w:r>
          </w:p>
          <w:p w:rsidR="00422330" w:rsidRPr="00AC1008" w:rsidRDefault="00422330" w:rsidP="00B63C2D">
            <w:pPr>
              <w:pStyle w:val="Geenafstand"/>
              <w:rPr>
                <w:rFonts w:asciiTheme="minorHAnsi" w:hAnsiTheme="minorHAnsi"/>
                <w:bCs/>
                <w:i/>
                <w:iCs/>
              </w:rPr>
            </w:pPr>
          </w:p>
          <w:p w:rsidR="00422330" w:rsidRPr="00AC1008" w:rsidRDefault="00422330" w:rsidP="00B63C2D">
            <w:pPr>
              <w:pStyle w:val="Geenafstand"/>
              <w:rPr>
                <w:rFonts w:asciiTheme="minorHAnsi" w:hAnsiTheme="minorHAnsi"/>
                <w:i/>
              </w:rPr>
            </w:pPr>
            <w:proofErr w:type="spellStart"/>
            <w:r w:rsidRPr="00AC1008">
              <w:rPr>
                <w:rFonts w:asciiTheme="minorHAnsi" w:hAnsiTheme="minorHAnsi"/>
                <w:bCs/>
                <w:i/>
                <w:iCs/>
              </w:rPr>
              <w:t>Aquifers</w:t>
            </w:r>
            <w:proofErr w:type="spellEnd"/>
            <w:r w:rsidRPr="00AC1008">
              <w:rPr>
                <w:rFonts w:asciiTheme="minorHAnsi" w:hAnsiTheme="minorHAnsi"/>
                <w:bCs/>
                <w:i/>
                <w:iCs/>
              </w:rPr>
              <w:t xml:space="preserve"> en ontzilting moeten oplossing bieden</w:t>
            </w:r>
            <w:r w:rsidR="008A4553" w:rsidRPr="00AC1008">
              <w:rPr>
                <w:rFonts w:asciiTheme="minorHAnsi" w:hAnsiTheme="minorHAnsi"/>
                <w:bCs/>
                <w:i/>
                <w:iCs/>
              </w:rPr>
              <w:t>.</w:t>
            </w:r>
          </w:p>
        </w:tc>
        <w:tc>
          <w:tcPr>
            <w:tcW w:w="7095" w:type="dxa"/>
          </w:tcPr>
          <w:p w:rsidR="00886D6A" w:rsidRPr="00AC1008" w:rsidRDefault="00886D6A" w:rsidP="008A4553">
            <w:pPr>
              <w:rPr>
                <w:rFonts w:asciiTheme="minorHAnsi" w:hAnsiTheme="minorHAnsi"/>
                <w:b/>
                <w:sz w:val="22"/>
                <w:szCs w:val="22"/>
              </w:rPr>
            </w:pPr>
            <w:r w:rsidRPr="00AC1008">
              <w:rPr>
                <w:rFonts w:asciiTheme="minorHAnsi" w:hAnsiTheme="minorHAnsi"/>
                <w:b/>
                <w:sz w:val="22"/>
                <w:szCs w:val="22"/>
              </w:rPr>
              <w:t>Klimaatverandering</w:t>
            </w:r>
          </w:p>
          <w:p w:rsidR="00886D6A" w:rsidRPr="00AC1008" w:rsidRDefault="00886D6A" w:rsidP="008A4553">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Het IPCC verwacht de komende jaren een flinke stijging van de gemiddelde jaartemperatuur in het Middellandse Zeegebied en een toename van het aantal tropische dagen. Waarschijnlijk zal ook de neerslag afnemen, waardoor het veel droger zal worden. Een hogere temperatuur en minder neerslag zal leiden tot een hogere verdamping, waardoor er watertekorten ontstaan.</w:t>
            </w:r>
          </w:p>
          <w:p w:rsidR="009B317F" w:rsidRPr="00AC1008" w:rsidRDefault="009B317F" w:rsidP="008A4553">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Het IPCC verwacht dat het aanta</w:t>
            </w:r>
            <w:r w:rsidR="008A4553" w:rsidRPr="00AC1008">
              <w:rPr>
                <w:rFonts w:asciiTheme="minorHAnsi" w:hAnsiTheme="minorHAnsi"/>
                <w:sz w:val="22"/>
                <w:szCs w:val="22"/>
              </w:rPr>
              <w:t>l tropische dagen zal toenemen.</w:t>
            </w:r>
          </w:p>
          <w:p w:rsidR="008A4553" w:rsidRPr="00AC1008" w:rsidRDefault="009B317F" w:rsidP="008A4553">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Een hogere temperatuur zal leiden tot een hogere verdamping. Grote delen van het Middellandse Zeegebied zullen daardoor in de problemen raken.</w:t>
            </w:r>
          </w:p>
          <w:p w:rsidR="008A4553" w:rsidRPr="00AC1008" w:rsidRDefault="009B317F" w:rsidP="008A4553">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Waarschijnlijk zal ook de neerslag afnemen, waardoor het veel droger zal worden.</w:t>
            </w:r>
          </w:p>
          <w:p w:rsidR="00886D6A" w:rsidRPr="00AC1008" w:rsidRDefault="00886D6A" w:rsidP="008A4553">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De geringere neerslag in combinatie met de hogere verdamping kan de </w:t>
            </w:r>
            <w:r w:rsidRPr="00AC1008">
              <w:rPr>
                <w:rFonts w:asciiTheme="minorHAnsi" w:hAnsiTheme="minorHAnsi"/>
                <w:b/>
                <w:sz w:val="22"/>
                <w:szCs w:val="22"/>
              </w:rPr>
              <w:t>waterbalans</w:t>
            </w:r>
            <w:r w:rsidRPr="00AC1008">
              <w:rPr>
                <w:rFonts w:asciiTheme="minorHAnsi" w:hAnsiTheme="minorHAnsi"/>
                <w:sz w:val="22"/>
                <w:szCs w:val="22"/>
              </w:rPr>
              <w:t xml:space="preserve"> in de toekomst verstoren. De waterbalans is een overzicht waarin de winst- en verliesrekening van de hoeveelheid water in een gebied wordt weergegeven.</w:t>
            </w:r>
          </w:p>
          <w:p w:rsidR="00886D6A" w:rsidRPr="00AC1008" w:rsidRDefault="00886D6A" w:rsidP="008A4553">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Door de toename van de bevolking, het toerisme en de landbouw nemen vooral in het noorden van Afrika de waterproblemen toe.</w:t>
            </w:r>
          </w:p>
          <w:p w:rsidR="00886D6A" w:rsidRPr="00AC1008" w:rsidRDefault="00886D6A" w:rsidP="008A4553">
            <w:pPr>
              <w:rPr>
                <w:rFonts w:asciiTheme="minorHAnsi" w:hAnsiTheme="minorHAnsi"/>
                <w:sz w:val="22"/>
                <w:szCs w:val="22"/>
              </w:rPr>
            </w:pPr>
            <w:r w:rsidRPr="00AC1008">
              <w:rPr>
                <w:rFonts w:asciiTheme="minorHAnsi" w:hAnsiTheme="minorHAnsi"/>
                <w:sz w:val="22"/>
                <w:szCs w:val="22"/>
              </w:rPr>
              <w:t>Om het watertekort op te lossen</w:t>
            </w:r>
            <w:r w:rsidR="008A4553" w:rsidRPr="00AC1008">
              <w:rPr>
                <w:rFonts w:asciiTheme="minorHAnsi" w:hAnsiTheme="minorHAnsi"/>
                <w:sz w:val="22"/>
                <w:szCs w:val="22"/>
              </w:rPr>
              <w:t>,</w:t>
            </w:r>
            <w:r w:rsidRPr="00AC1008">
              <w:rPr>
                <w:rFonts w:asciiTheme="minorHAnsi" w:hAnsiTheme="minorHAnsi"/>
                <w:sz w:val="22"/>
                <w:szCs w:val="22"/>
              </w:rPr>
              <w:t xml:space="preserve"> worden ondergrondse watervoorraden (</w:t>
            </w:r>
            <w:proofErr w:type="spellStart"/>
            <w:r w:rsidRPr="00AC1008">
              <w:rPr>
                <w:rFonts w:asciiTheme="minorHAnsi" w:hAnsiTheme="minorHAnsi"/>
                <w:sz w:val="22"/>
                <w:szCs w:val="22"/>
              </w:rPr>
              <w:t>aquifers</w:t>
            </w:r>
            <w:proofErr w:type="spellEnd"/>
            <w:r w:rsidRPr="00AC1008">
              <w:rPr>
                <w:rFonts w:asciiTheme="minorHAnsi" w:hAnsiTheme="minorHAnsi"/>
                <w:sz w:val="22"/>
                <w:szCs w:val="22"/>
              </w:rPr>
              <w:t>) aangeboord en gebruikt men ontziltingsinstallaties om het zout uit het zeewater te halen.</w:t>
            </w:r>
          </w:p>
          <w:p w:rsidR="00422330" w:rsidRPr="00AC1008" w:rsidRDefault="00422330" w:rsidP="008A4553">
            <w:pPr>
              <w:rPr>
                <w:rFonts w:asciiTheme="minorHAnsi" w:hAnsiTheme="minorHAnsi"/>
                <w:sz w:val="22"/>
                <w:szCs w:val="22"/>
              </w:rPr>
            </w:pPr>
          </w:p>
        </w:tc>
      </w:tr>
      <w:tr w:rsidR="00A14814" w:rsidRPr="00AC1008" w:rsidTr="00B63C2D">
        <w:trPr>
          <w:trHeight w:val="244"/>
        </w:trPr>
        <w:tc>
          <w:tcPr>
            <w:tcW w:w="2193" w:type="dxa"/>
          </w:tcPr>
          <w:p w:rsidR="00A14814" w:rsidRPr="00AC1008" w:rsidRDefault="00A14814" w:rsidP="00B63C2D">
            <w:pPr>
              <w:pStyle w:val="Geenafstand"/>
              <w:rPr>
                <w:rFonts w:asciiTheme="minorHAnsi" w:hAnsiTheme="minorHAnsi"/>
                <w:i/>
              </w:rPr>
            </w:pPr>
          </w:p>
        </w:tc>
        <w:tc>
          <w:tcPr>
            <w:tcW w:w="7095" w:type="dxa"/>
          </w:tcPr>
          <w:p w:rsidR="00A14814" w:rsidRPr="00AC1008" w:rsidRDefault="00B87FF8" w:rsidP="00B63C2D">
            <w:pPr>
              <w:pStyle w:val="0108SJBodytekst"/>
              <w:tabs>
                <w:tab w:val="left" w:pos="283"/>
              </w:tabs>
              <w:spacing w:line="240" w:lineRule="auto"/>
              <w:rPr>
                <w:rFonts w:asciiTheme="minorHAnsi" w:hAnsiTheme="minorHAnsi" w:cs="Arial"/>
                <w:b/>
                <w:color w:val="auto"/>
                <w:sz w:val="22"/>
                <w:szCs w:val="22"/>
              </w:rPr>
            </w:pPr>
            <w:r w:rsidRPr="00AC1008">
              <w:rPr>
                <w:rFonts w:asciiTheme="minorHAnsi" w:hAnsiTheme="minorHAnsi" w:cs="Arial"/>
                <w:b/>
                <w:sz w:val="22"/>
                <w:szCs w:val="22"/>
              </w:rPr>
              <w:t>3</w:t>
            </w:r>
            <w:r w:rsidR="00A14814" w:rsidRPr="00AC1008">
              <w:rPr>
                <w:rFonts w:asciiTheme="minorHAnsi" w:hAnsiTheme="minorHAnsi" w:cs="Arial"/>
                <w:b/>
                <w:sz w:val="22"/>
                <w:szCs w:val="22"/>
              </w:rPr>
              <w:t xml:space="preserve">.3 </w:t>
            </w:r>
            <w:r w:rsidR="005C257B" w:rsidRPr="00AC1008">
              <w:rPr>
                <w:rFonts w:asciiTheme="minorHAnsi" w:hAnsiTheme="minorHAnsi" w:cs="Arial"/>
                <w:b/>
                <w:sz w:val="22"/>
                <w:szCs w:val="22"/>
              </w:rPr>
              <w:t xml:space="preserve">Antropogene </w:t>
            </w:r>
            <w:r w:rsidR="006D18B1" w:rsidRPr="00AC1008">
              <w:rPr>
                <w:rFonts w:asciiTheme="minorHAnsi" w:hAnsiTheme="minorHAnsi" w:cs="Arial"/>
                <w:b/>
                <w:sz w:val="22"/>
                <w:szCs w:val="22"/>
              </w:rPr>
              <w:t>invloeden</w:t>
            </w:r>
          </w:p>
          <w:p w:rsidR="00A14814" w:rsidRPr="00AC1008" w:rsidRDefault="00A14814" w:rsidP="00B63C2D">
            <w:pPr>
              <w:pStyle w:val="Geenafstand"/>
              <w:rPr>
                <w:rFonts w:asciiTheme="minorHAnsi" w:hAnsiTheme="minorHAnsi"/>
                <w:b/>
                <w:lang w:eastAsia="nl-NL"/>
              </w:rPr>
            </w:pPr>
          </w:p>
        </w:tc>
      </w:tr>
      <w:tr w:rsidR="00A14814" w:rsidRPr="00AC1008" w:rsidTr="00B63C2D">
        <w:trPr>
          <w:trHeight w:val="244"/>
        </w:trPr>
        <w:tc>
          <w:tcPr>
            <w:tcW w:w="2193" w:type="dxa"/>
          </w:tcPr>
          <w:p w:rsidR="00A14814" w:rsidRPr="00AC1008" w:rsidRDefault="00A14814" w:rsidP="008A4553">
            <w:pPr>
              <w:rPr>
                <w:rFonts w:asciiTheme="minorHAnsi" w:hAnsiTheme="minorHAnsi"/>
                <w:i/>
                <w:sz w:val="22"/>
                <w:szCs w:val="22"/>
              </w:rPr>
            </w:pPr>
          </w:p>
        </w:tc>
        <w:tc>
          <w:tcPr>
            <w:tcW w:w="7095" w:type="dxa"/>
          </w:tcPr>
          <w:p w:rsidR="00A14814" w:rsidRPr="00AC1008" w:rsidRDefault="00A14814" w:rsidP="00B63C2D">
            <w:pPr>
              <w:pStyle w:val="Geenafstand"/>
              <w:rPr>
                <w:rFonts w:asciiTheme="minorHAnsi" w:hAnsiTheme="minorHAnsi"/>
                <w:lang w:eastAsia="nl-NL"/>
              </w:rPr>
            </w:pPr>
            <w:r w:rsidRPr="00AC1008">
              <w:rPr>
                <w:rFonts w:asciiTheme="minorHAnsi" w:hAnsiTheme="minorHAnsi"/>
                <w:b/>
                <w:lang w:eastAsia="nl-NL"/>
              </w:rPr>
              <w:t>Deelvragen</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8</w:t>
            </w:r>
            <w:r w:rsidR="00B63C2D" w:rsidRPr="00AC1008">
              <w:rPr>
                <w:rFonts w:asciiTheme="minorHAnsi" w:hAnsiTheme="minorHAnsi" w:cs="Arial"/>
                <w:i/>
                <w:sz w:val="22"/>
                <w:szCs w:val="22"/>
              </w:rPr>
              <w:tab/>
            </w:r>
            <w:r w:rsidRPr="00AC1008">
              <w:rPr>
                <w:rFonts w:asciiTheme="minorHAnsi" w:hAnsiTheme="minorHAnsi" w:cs="Arial"/>
                <w:i/>
                <w:sz w:val="22"/>
                <w:szCs w:val="22"/>
              </w:rPr>
              <w:t>Welke vormen van landdegradatie zijn kenmerkend voor het Middellandse Zeegebied?</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9</w:t>
            </w:r>
            <w:r w:rsidR="00B63C2D" w:rsidRPr="00AC1008">
              <w:rPr>
                <w:rFonts w:asciiTheme="minorHAnsi" w:hAnsiTheme="minorHAnsi" w:cs="Arial"/>
                <w:i/>
                <w:sz w:val="22"/>
                <w:szCs w:val="22"/>
              </w:rPr>
              <w:tab/>
            </w:r>
            <w:r w:rsidRPr="00AC1008">
              <w:rPr>
                <w:rFonts w:asciiTheme="minorHAnsi" w:hAnsiTheme="minorHAnsi" w:cs="Arial"/>
                <w:i/>
                <w:sz w:val="22"/>
                <w:szCs w:val="22"/>
              </w:rPr>
              <w:t>Wat is het verband tussen intensief landgebruik en landdegradatie?</w:t>
            </w:r>
          </w:p>
          <w:p w:rsidR="00461CA5" w:rsidRPr="00AC1008" w:rsidRDefault="00461CA5" w:rsidP="00B63C2D">
            <w:pPr>
              <w:rPr>
                <w:rFonts w:asciiTheme="minorHAnsi" w:hAnsiTheme="minorHAnsi" w:cs="Arial"/>
                <w:i/>
                <w:sz w:val="22"/>
                <w:szCs w:val="22"/>
              </w:rPr>
            </w:pPr>
            <w:r w:rsidRPr="00AC1008">
              <w:rPr>
                <w:rFonts w:asciiTheme="minorHAnsi" w:hAnsiTheme="minorHAnsi" w:cs="Arial"/>
                <w:i/>
                <w:sz w:val="22"/>
                <w:szCs w:val="22"/>
              </w:rPr>
              <w:t>10</w:t>
            </w:r>
            <w:r w:rsidR="00B63C2D" w:rsidRPr="00AC1008">
              <w:rPr>
                <w:rFonts w:asciiTheme="minorHAnsi" w:hAnsiTheme="minorHAnsi" w:cs="Arial"/>
                <w:i/>
                <w:sz w:val="22"/>
                <w:szCs w:val="22"/>
              </w:rPr>
              <w:tab/>
            </w:r>
            <w:r w:rsidRPr="00AC1008">
              <w:rPr>
                <w:rFonts w:asciiTheme="minorHAnsi" w:hAnsiTheme="minorHAnsi" w:cs="Arial"/>
                <w:i/>
                <w:sz w:val="22"/>
                <w:szCs w:val="22"/>
              </w:rPr>
              <w:t>Hoe versterken of verminderen erosie en sedimentatie het reliëf?</w:t>
            </w:r>
          </w:p>
          <w:p w:rsidR="00610D7F" w:rsidRPr="00AC1008" w:rsidRDefault="00610D7F" w:rsidP="00B63C2D">
            <w:pPr>
              <w:pStyle w:val="Geenafstand"/>
              <w:rPr>
                <w:rFonts w:asciiTheme="minorHAnsi" w:hAnsiTheme="minorHAnsi"/>
                <w:lang w:eastAsia="nl-NL"/>
              </w:rPr>
            </w:pPr>
          </w:p>
        </w:tc>
      </w:tr>
      <w:tr w:rsidR="00A14814" w:rsidRPr="00AC1008" w:rsidTr="00B63C2D">
        <w:trPr>
          <w:trHeight w:val="244"/>
        </w:trPr>
        <w:tc>
          <w:tcPr>
            <w:tcW w:w="2193" w:type="dxa"/>
          </w:tcPr>
          <w:p w:rsidR="00A14814" w:rsidRPr="00AC1008" w:rsidRDefault="00A14814" w:rsidP="008A4553">
            <w:pPr>
              <w:rPr>
                <w:rFonts w:asciiTheme="minorHAnsi" w:hAnsiTheme="minorHAnsi"/>
                <w:i/>
                <w:sz w:val="22"/>
                <w:szCs w:val="22"/>
              </w:rPr>
            </w:pPr>
          </w:p>
          <w:p w:rsidR="008A4553" w:rsidRPr="00AC1008" w:rsidRDefault="00762803" w:rsidP="008A4553">
            <w:pPr>
              <w:rPr>
                <w:rFonts w:asciiTheme="minorHAnsi" w:hAnsiTheme="minorHAnsi"/>
                <w:i/>
                <w:sz w:val="22"/>
                <w:szCs w:val="22"/>
              </w:rPr>
            </w:pPr>
            <w:r w:rsidRPr="00AC1008">
              <w:rPr>
                <w:rFonts w:asciiTheme="minorHAnsi" w:hAnsiTheme="minorHAnsi"/>
                <w:i/>
                <w:sz w:val="22"/>
                <w:szCs w:val="22"/>
              </w:rPr>
              <w:t>Landschapsvormen verander</w:t>
            </w:r>
            <w:r w:rsidR="00D81F3F" w:rsidRPr="00AC1008">
              <w:rPr>
                <w:rFonts w:asciiTheme="minorHAnsi" w:hAnsiTheme="minorHAnsi"/>
                <w:i/>
                <w:sz w:val="22"/>
                <w:szCs w:val="22"/>
              </w:rPr>
              <w:t>d</w:t>
            </w:r>
            <w:r w:rsidRPr="00AC1008">
              <w:rPr>
                <w:rFonts w:asciiTheme="minorHAnsi" w:hAnsiTheme="minorHAnsi"/>
                <w:i/>
                <w:sz w:val="22"/>
                <w:szCs w:val="22"/>
              </w:rPr>
              <w:t>en door</w:t>
            </w:r>
            <w:r w:rsidR="00D81F3F" w:rsidRPr="00AC1008">
              <w:rPr>
                <w:rFonts w:asciiTheme="minorHAnsi" w:hAnsiTheme="minorHAnsi"/>
                <w:i/>
                <w:sz w:val="22"/>
                <w:szCs w:val="22"/>
              </w:rPr>
              <w:t xml:space="preserve"> </w:t>
            </w:r>
            <w:r w:rsidRPr="00AC1008">
              <w:rPr>
                <w:rFonts w:asciiTheme="minorHAnsi" w:hAnsiTheme="minorHAnsi"/>
                <w:i/>
                <w:sz w:val="22"/>
                <w:szCs w:val="22"/>
              </w:rPr>
              <w:t>klimaat, geologie en bewoning</w:t>
            </w:r>
            <w:r w:rsidR="00D81F3F" w:rsidRPr="00AC1008">
              <w:rPr>
                <w:rFonts w:asciiTheme="minorHAnsi" w:hAnsiTheme="minorHAnsi"/>
                <w:i/>
                <w:sz w:val="22"/>
                <w:szCs w:val="22"/>
              </w:rPr>
              <w:t>.</w:t>
            </w:r>
          </w:p>
          <w:p w:rsidR="00610D7F" w:rsidRPr="00AC1008" w:rsidRDefault="00610D7F" w:rsidP="008A4553">
            <w:pPr>
              <w:rPr>
                <w:rFonts w:asciiTheme="minorHAnsi" w:hAnsiTheme="minorHAnsi"/>
                <w:i/>
                <w:sz w:val="22"/>
                <w:szCs w:val="22"/>
              </w:rPr>
            </w:pPr>
          </w:p>
          <w:p w:rsidR="00D81F3F" w:rsidRPr="00AC1008" w:rsidRDefault="00D81F3F" w:rsidP="008A4553">
            <w:pPr>
              <w:rPr>
                <w:rFonts w:asciiTheme="minorHAnsi" w:hAnsiTheme="minorHAnsi"/>
                <w:i/>
                <w:sz w:val="22"/>
                <w:szCs w:val="22"/>
              </w:rPr>
            </w:pPr>
          </w:p>
          <w:p w:rsidR="00D81F3F" w:rsidRPr="00AC1008" w:rsidRDefault="00D81F3F" w:rsidP="008A4553">
            <w:pPr>
              <w:rPr>
                <w:rFonts w:asciiTheme="minorHAnsi" w:hAnsiTheme="minorHAnsi"/>
                <w:i/>
                <w:sz w:val="22"/>
                <w:szCs w:val="22"/>
              </w:rPr>
            </w:pPr>
          </w:p>
          <w:p w:rsidR="00610D7F" w:rsidRPr="00AC1008" w:rsidRDefault="00610D7F" w:rsidP="008A4553">
            <w:pPr>
              <w:rPr>
                <w:rFonts w:asciiTheme="minorHAnsi" w:hAnsiTheme="minorHAnsi"/>
                <w:i/>
                <w:sz w:val="22"/>
                <w:szCs w:val="22"/>
              </w:rPr>
            </w:pPr>
            <w:r w:rsidRPr="00AC1008">
              <w:rPr>
                <w:rFonts w:asciiTheme="minorHAnsi" w:hAnsiTheme="minorHAnsi"/>
                <w:i/>
                <w:sz w:val="22"/>
                <w:szCs w:val="22"/>
              </w:rPr>
              <w:t>Landdegradatie:</w:t>
            </w:r>
          </w:p>
          <w:p w:rsidR="00610D7F" w:rsidRPr="00AC1008" w:rsidRDefault="00610D7F" w:rsidP="008A4553">
            <w:pPr>
              <w:rPr>
                <w:rFonts w:asciiTheme="minorHAnsi" w:hAnsiTheme="minorHAnsi"/>
                <w:i/>
                <w:sz w:val="22"/>
                <w:szCs w:val="22"/>
              </w:rPr>
            </w:pPr>
            <w:r w:rsidRPr="00AC1008">
              <w:rPr>
                <w:rFonts w:asciiTheme="minorHAnsi" w:hAnsiTheme="minorHAnsi"/>
                <w:i/>
                <w:sz w:val="22"/>
                <w:szCs w:val="22"/>
              </w:rPr>
              <w:t>- ontbossing</w:t>
            </w:r>
          </w:p>
          <w:p w:rsidR="00610D7F" w:rsidRPr="00AC1008" w:rsidRDefault="00610D7F" w:rsidP="008A4553">
            <w:pPr>
              <w:rPr>
                <w:rFonts w:asciiTheme="minorHAnsi" w:hAnsiTheme="minorHAnsi"/>
                <w:i/>
                <w:sz w:val="22"/>
                <w:szCs w:val="22"/>
              </w:rPr>
            </w:pPr>
            <w:r w:rsidRPr="00AC1008">
              <w:rPr>
                <w:rFonts w:asciiTheme="minorHAnsi" w:hAnsiTheme="minorHAnsi"/>
                <w:i/>
                <w:sz w:val="22"/>
                <w:szCs w:val="22"/>
              </w:rPr>
              <w:t>- verwoestijning</w:t>
            </w:r>
          </w:p>
          <w:p w:rsidR="00610D7F" w:rsidRPr="00AC1008" w:rsidRDefault="00610D7F" w:rsidP="008A4553">
            <w:pPr>
              <w:rPr>
                <w:rFonts w:asciiTheme="minorHAnsi" w:hAnsiTheme="minorHAnsi"/>
                <w:i/>
                <w:sz w:val="22"/>
                <w:szCs w:val="22"/>
              </w:rPr>
            </w:pPr>
            <w:r w:rsidRPr="00AC1008">
              <w:rPr>
                <w:rFonts w:asciiTheme="minorHAnsi" w:hAnsiTheme="minorHAnsi"/>
                <w:i/>
                <w:sz w:val="22"/>
                <w:szCs w:val="22"/>
              </w:rPr>
              <w:t>- verzilting</w:t>
            </w:r>
          </w:p>
          <w:p w:rsidR="00610D7F" w:rsidRPr="00AC1008" w:rsidRDefault="00610D7F" w:rsidP="008A4553">
            <w:pPr>
              <w:rPr>
                <w:rFonts w:asciiTheme="minorHAnsi" w:hAnsiTheme="minorHAnsi"/>
                <w:i/>
                <w:sz w:val="22"/>
                <w:szCs w:val="22"/>
              </w:rPr>
            </w:pPr>
            <w:r w:rsidRPr="00AC1008">
              <w:rPr>
                <w:rFonts w:asciiTheme="minorHAnsi" w:hAnsiTheme="minorHAnsi"/>
                <w:i/>
                <w:sz w:val="22"/>
                <w:szCs w:val="22"/>
              </w:rPr>
              <w:t>- aardverschuiving</w:t>
            </w:r>
            <w:r w:rsidR="00D81F3F" w:rsidRPr="00AC1008">
              <w:rPr>
                <w:rFonts w:asciiTheme="minorHAnsi" w:hAnsiTheme="minorHAnsi"/>
                <w:i/>
                <w:sz w:val="22"/>
                <w:szCs w:val="22"/>
              </w:rPr>
              <w:t>en</w:t>
            </w:r>
          </w:p>
          <w:p w:rsidR="00610D7F" w:rsidRPr="00AC1008" w:rsidRDefault="00610D7F" w:rsidP="008A4553">
            <w:pPr>
              <w:rPr>
                <w:rFonts w:asciiTheme="minorHAnsi" w:hAnsiTheme="minorHAnsi"/>
                <w:i/>
                <w:sz w:val="22"/>
                <w:szCs w:val="22"/>
              </w:rPr>
            </w:pPr>
            <w:r w:rsidRPr="00AC1008">
              <w:rPr>
                <w:rFonts w:asciiTheme="minorHAnsi" w:hAnsiTheme="minorHAnsi"/>
                <w:i/>
                <w:sz w:val="22"/>
                <w:szCs w:val="22"/>
              </w:rPr>
              <w:t>- overstroming</w:t>
            </w:r>
            <w:r w:rsidR="00D81F3F" w:rsidRPr="00AC1008">
              <w:rPr>
                <w:rFonts w:asciiTheme="minorHAnsi" w:hAnsiTheme="minorHAnsi"/>
                <w:i/>
                <w:sz w:val="22"/>
                <w:szCs w:val="22"/>
              </w:rPr>
              <w:t>en</w:t>
            </w:r>
          </w:p>
          <w:p w:rsidR="00610D7F" w:rsidRPr="00AC1008" w:rsidRDefault="00610D7F" w:rsidP="00D81F3F">
            <w:pPr>
              <w:rPr>
                <w:rFonts w:asciiTheme="minorHAnsi" w:hAnsiTheme="minorHAnsi"/>
                <w:i/>
                <w:sz w:val="22"/>
                <w:szCs w:val="22"/>
              </w:rPr>
            </w:pPr>
            <w:r w:rsidRPr="00AC1008">
              <w:rPr>
                <w:rFonts w:asciiTheme="minorHAnsi" w:hAnsiTheme="minorHAnsi"/>
                <w:i/>
                <w:sz w:val="22"/>
                <w:szCs w:val="22"/>
              </w:rPr>
              <w:t>- erosie</w:t>
            </w:r>
            <w:r w:rsidR="00D81F3F" w:rsidRPr="00AC1008">
              <w:rPr>
                <w:rFonts w:asciiTheme="minorHAnsi" w:hAnsiTheme="minorHAnsi"/>
                <w:i/>
                <w:sz w:val="22"/>
                <w:szCs w:val="22"/>
              </w:rPr>
              <w:t>.</w:t>
            </w:r>
          </w:p>
        </w:tc>
        <w:tc>
          <w:tcPr>
            <w:tcW w:w="7095" w:type="dxa"/>
          </w:tcPr>
          <w:p w:rsidR="00610D7F" w:rsidRPr="00AC1008" w:rsidRDefault="00610D7F" w:rsidP="008A4553">
            <w:pPr>
              <w:rPr>
                <w:rFonts w:asciiTheme="minorHAnsi" w:hAnsiTheme="minorHAnsi"/>
                <w:b/>
                <w:sz w:val="22"/>
                <w:szCs w:val="22"/>
              </w:rPr>
            </w:pPr>
            <w:r w:rsidRPr="00AC1008">
              <w:rPr>
                <w:rFonts w:asciiTheme="minorHAnsi" w:hAnsiTheme="minorHAnsi"/>
                <w:b/>
                <w:sz w:val="22"/>
                <w:szCs w:val="22"/>
              </w:rPr>
              <w:t>Landdegradatie</w:t>
            </w:r>
          </w:p>
          <w:p w:rsidR="008A4553" w:rsidRPr="00AC1008" w:rsidRDefault="00762803" w:rsidP="008A4553">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De </w:t>
            </w:r>
            <w:r w:rsidRPr="00AC1008">
              <w:rPr>
                <w:rFonts w:asciiTheme="minorHAnsi" w:hAnsiTheme="minorHAnsi"/>
                <w:b/>
                <w:sz w:val="22"/>
                <w:szCs w:val="22"/>
              </w:rPr>
              <w:t>geomorfologie</w:t>
            </w:r>
            <w:r w:rsidRPr="00AC1008">
              <w:rPr>
                <w:rFonts w:asciiTheme="minorHAnsi" w:hAnsiTheme="minorHAnsi"/>
                <w:sz w:val="22"/>
                <w:szCs w:val="22"/>
              </w:rPr>
              <w:t xml:space="preserve"> is de wetenschap die zich bezighoudt met het beschrijven en verklaren van landschapsvormen. De vormen in het landschap van het Middellandse Zeegebied worden vooral bepaald door:</w:t>
            </w:r>
          </w:p>
          <w:p w:rsidR="00762803" w:rsidRPr="00AC1008" w:rsidRDefault="00D81F3F" w:rsidP="008A4553">
            <w:pPr>
              <w:rPr>
                <w:rFonts w:asciiTheme="minorHAnsi" w:hAnsiTheme="minorHAnsi"/>
                <w:sz w:val="22"/>
                <w:szCs w:val="22"/>
              </w:rPr>
            </w:pPr>
            <w:r w:rsidRPr="00AC1008">
              <w:rPr>
                <w:rFonts w:asciiTheme="minorHAnsi" w:hAnsiTheme="minorHAnsi"/>
                <w:sz w:val="22"/>
                <w:szCs w:val="22"/>
              </w:rPr>
              <w:t xml:space="preserve">- </w:t>
            </w:r>
            <w:r w:rsidR="00762803" w:rsidRPr="00AC1008">
              <w:rPr>
                <w:rFonts w:asciiTheme="minorHAnsi" w:hAnsiTheme="minorHAnsi"/>
                <w:sz w:val="22"/>
                <w:szCs w:val="22"/>
              </w:rPr>
              <w:t xml:space="preserve">de wisselwerking tussen de </w:t>
            </w:r>
            <w:proofErr w:type="spellStart"/>
            <w:r w:rsidR="00762803" w:rsidRPr="00AC1008">
              <w:rPr>
                <w:rFonts w:asciiTheme="minorHAnsi" w:hAnsiTheme="minorHAnsi"/>
                <w:sz w:val="22"/>
                <w:szCs w:val="22"/>
              </w:rPr>
              <w:t>seizoenskenmerken</w:t>
            </w:r>
            <w:proofErr w:type="spellEnd"/>
            <w:r w:rsidR="00762803" w:rsidRPr="00AC1008">
              <w:rPr>
                <w:rFonts w:asciiTheme="minorHAnsi" w:hAnsiTheme="minorHAnsi"/>
                <w:sz w:val="22"/>
                <w:szCs w:val="22"/>
              </w:rPr>
              <w:t xml:space="preserve"> (veel neerslag in de winter en weinig in de zomer)</w:t>
            </w:r>
            <w:r w:rsidRPr="00AC1008">
              <w:rPr>
                <w:rFonts w:asciiTheme="minorHAnsi" w:hAnsiTheme="minorHAnsi"/>
                <w:sz w:val="22"/>
                <w:szCs w:val="22"/>
              </w:rPr>
              <w:t>.</w:t>
            </w:r>
          </w:p>
          <w:p w:rsidR="00762803" w:rsidRPr="00AC1008" w:rsidRDefault="00D81F3F" w:rsidP="008A4553">
            <w:pPr>
              <w:rPr>
                <w:rFonts w:asciiTheme="minorHAnsi" w:hAnsiTheme="minorHAnsi"/>
                <w:sz w:val="22"/>
                <w:szCs w:val="22"/>
              </w:rPr>
            </w:pPr>
            <w:r w:rsidRPr="00AC1008">
              <w:rPr>
                <w:rFonts w:asciiTheme="minorHAnsi" w:hAnsiTheme="minorHAnsi"/>
                <w:sz w:val="22"/>
                <w:szCs w:val="22"/>
              </w:rPr>
              <w:t xml:space="preserve">- </w:t>
            </w:r>
            <w:r w:rsidR="00762803" w:rsidRPr="00AC1008">
              <w:rPr>
                <w:rFonts w:asciiTheme="minorHAnsi" w:hAnsiTheme="minorHAnsi"/>
                <w:sz w:val="22"/>
                <w:szCs w:val="22"/>
              </w:rPr>
              <w:t>de geologie van het gebied (vulkanisme en de aardbevingen)</w:t>
            </w:r>
            <w:r w:rsidRPr="00AC1008">
              <w:rPr>
                <w:rFonts w:asciiTheme="minorHAnsi" w:hAnsiTheme="minorHAnsi"/>
                <w:sz w:val="22"/>
                <w:szCs w:val="22"/>
              </w:rPr>
              <w:t>.</w:t>
            </w:r>
          </w:p>
          <w:p w:rsidR="00762803" w:rsidRPr="00AC1008" w:rsidRDefault="00D81F3F" w:rsidP="008A4553">
            <w:pPr>
              <w:rPr>
                <w:rFonts w:asciiTheme="minorHAnsi" w:hAnsiTheme="minorHAnsi"/>
                <w:sz w:val="22"/>
                <w:szCs w:val="22"/>
              </w:rPr>
            </w:pPr>
            <w:r w:rsidRPr="00AC1008">
              <w:rPr>
                <w:rFonts w:asciiTheme="minorHAnsi" w:hAnsiTheme="minorHAnsi"/>
                <w:sz w:val="22"/>
                <w:szCs w:val="22"/>
              </w:rPr>
              <w:t xml:space="preserve">- </w:t>
            </w:r>
            <w:r w:rsidR="00762803" w:rsidRPr="00AC1008">
              <w:rPr>
                <w:rFonts w:asciiTheme="minorHAnsi" w:hAnsiTheme="minorHAnsi"/>
                <w:sz w:val="22"/>
                <w:szCs w:val="22"/>
              </w:rPr>
              <w:t>eeuwenlange bewoning</w:t>
            </w:r>
            <w:r w:rsidRPr="00AC1008">
              <w:rPr>
                <w:rFonts w:asciiTheme="minorHAnsi" w:hAnsiTheme="minorHAnsi"/>
                <w:sz w:val="22"/>
                <w:szCs w:val="22"/>
              </w:rPr>
              <w:t>.</w:t>
            </w:r>
          </w:p>
          <w:p w:rsidR="00762803" w:rsidRPr="00AC1008" w:rsidRDefault="00762803" w:rsidP="008A4553">
            <w:pPr>
              <w:rPr>
                <w:rFonts w:asciiTheme="minorHAnsi" w:hAnsiTheme="minorHAnsi"/>
                <w:sz w:val="22"/>
                <w:szCs w:val="22"/>
              </w:rPr>
            </w:pPr>
            <w:r w:rsidRPr="00AC1008">
              <w:rPr>
                <w:rFonts w:asciiTheme="minorHAnsi" w:hAnsiTheme="minorHAnsi"/>
                <w:sz w:val="22"/>
                <w:szCs w:val="22"/>
              </w:rPr>
              <w:t>Landschapsvormen ontstaan als gevolg van ontbossing, maar ook door aardverschuivingen, overstromingen en erosie. Dit leidt tot afname van de productiecapaciteit van de bodem, net als verwoestijning en verzilting. Er is dan sprake van landdegradatie.</w:t>
            </w:r>
          </w:p>
          <w:p w:rsidR="00610D7F" w:rsidRPr="00AC1008" w:rsidRDefault="00610D7F" w:rsidP="008A4553">
            <w:pPr>
              <w:rPr>
                <w:rFonts w:asciiTheme="minorHAnsi" w:hAnsiTheme="minorHAnsi"/>
                <w:sz w:val="22"/>
                <w:szCs w:val="22"/>
              </w:rPr>
            </w:pPr>
            <w:r w:rsidRPr="00AC1008">
              <w:rPr>
                <w:rFonts w:asciiTheme="minorHAnsi" w:hAnsiTheme="minorHAnsi"/>
                <w:sz w:val="22"/>
                <w:szCs w:val="22"/>
              </w:rPr>
              <w:t xml:space="preserve">De begroeiing in het Middellandse Zeegebied is een overgangsvorm. Er is sprake van </w:t>
            </w:r>
            <w:r w:rsidRPr="00AC1008">
              <w:rPr>
                <w:rFonts w:asciiTheme="minorHAnsi" w:hAnsiTheme="minorHAnsi"/>
                <w:b/>
                <w:sz w:val="22"/>
                <w:szCs w:val="22"/>
              </w:rPr>
              <w:t>landdegradatie</w:t>
            </w:r>
            <w:r w:rsidRPr="00AC1008">
              <w:rPr>
                <w:rFonts w:asciiTheme="minorHAnsi" w:hAnsiTheme="minorHAnsi"/>
                <w:sz w:val="22"/>
                <w:szCs w:val="22"/>
              </w:rPr>
              <w:t>: het afnemen van de productiecapaciteit van de bodem. Dat ontstaat door ontbossing, verwoestijning, verzilting, aardverschuivingen, overstromingen en erosie.</w:t>
            </w:r>
          </w:p>
          <w:p w:rsidR="00B63C2D" w:rsidRPr="00AC1008" w:rsidRDefault="00B63C2D" w:rsidP="008A4553">
            <w:pPr>
              <w:rPr>
                <w:rFonts w:asciiTheme="minorHAnsi" w:hAnsiTheme="minorHAnsi"/>
                <w:sz w:val="22"/>
                <w:szCs w:val="22"/>
              </w:rPr>
            </w:pPr>
          </w:p>
        </w:tc>
      </w:tr>
    </w:tbl>
    <w:p w:rsidR="00B54FAB" w:rsidRDefault="00B54FAB">
      <w:r>
        <w:br w:type="page"/>
      </w:r>
    </w:p>
    <w:tbl>
      <w:tblPr>
        <w:tblpPr w:leftFromText="141" w:rightFromText="141" w:horzAnchor="margin" w:tblpY="5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095"/>
      </w:tblGrid>
      <w:tr w:rsidR="00762803" w:rsidRPr="00AC1008" w:rsidTr="009C1C94">
        <w:trPr>
          <w:trHeight w:val="244"/>
        </w:trPr>
        <w:tc>
          <w:tcPr>
            <w:tcW w:w="2193" w:type="dxa"/>
          </w:tcPr>
          <w:p w:rsidR="00D81F3F" w:rsidRPr="00AC1008" w:rsidRDefault="00D81F3F" w:rsidP="009C1C94">
            <w:pPr>
              <w:pStyle w:val="Geenafstand"/>
              <w:rPr>
                <w:rFonts w:asciiTheme="minorHAnsi" w:hAnsiTheme="minorHAnsi"/>
                <w:i/>
              </w:rPr>
            </w:pPr>
          </w:p>
          <w:p w:rsidR="00762803" w:rsidRPr="00AC1008" w:rsidRDefault="00D81F3F" w:rsidP="009C1C94">
            <w:pPr>
              <w:pStyle w:val="Geenafstand"/>
              <w:rPr>
                <w:rFonts w:asciiTheme="minorHAnsi" w:hAnsiTheme="minorHAnsi"/>
                <w:i/>
              </w:rPr>
            </w:pPr>
            <w:proofErr w:type="gramStart"/>
            <w:r w:rsidRPr="00AC1008">
              <w:rPr>
                <w:rFonts w:asciiTheme="minorHAnsi" w:hAnsiTheme="minorHAnsi"/>
                <w:i/>
              </w:rPr>
              <w:t>o</w:t>
            </w:r>
            <w:r w:rsidR="00762803" w:rsidRPr="00AC1008">
              <w:rPr>
                <w:rFonts w:asciiTheme="minorHAnsi" w:hAnsiTheme="minorHAnsi"/>
                <w:i/>
              </w:rPr>
              <w:t>ntbossing</w:t>
            </w:r>
            <w:proofErr w:type="gramEnd"/>
          </w:p>
          <w:p w:rsidR="00762803" w:rsidRPr="00AC1008" w:rsidRDefault="00762803" w:rsidP="009C1C94">
            <w:pPr>
              <w:pStyle w:val="Geenafstand"/>
              <w:rPr>
                <w:rFonts w:asciiTheme="minorHAnsi" w:hAnsiTheme="minorHAnsi"/>
                <w:i/>
              </w:rPr>
            </w:pPr>
          </w:p>
          <w:p w:rsidR="00D81F3F" w:rsidRPr="00AC1008" w:rsidRDefault="00D81F3F" w:rsidP="009C1C94">
            <w:pPr>
              <w:pStyle w:val="Geenafstand"/>
              <w:rPr>
                <w:rFonts w:asciiTheme="minorHAnsi" w:hAnsiTheme="minorHAnsi"/>
                <w:i/>
              </w:rPr>
            </w:pPr>
          </w:p>
          <w:p w:rsidR="00762803" w:rsidRPr="00AC1008" w:rsidRDefault="00D81F3F" w:rsidP="009C1C94">
            <w:pPr>
              <w:pStyle w:val="Geenafstand"/>
              <w:rPr>
                <w:rFonts w:asciiTheme="minorHAnsi" w:hAnsiTheme="minorHAnsi"/>
                <w:i/>
              </w:rPr>
            </w:pPr>
            <w:proofErr w:type="gramStart"/>
            <w:r w:rsidRPr="00AC1008">
              <w:rPr>
                <w:rFonts w:asciiTheme="minorHAnsi" w:hAnsiTheme="minorHAnsi"/>
                <w:i/>
              </w:rPr>
              <w:t>v</w:t>
            </w:r>
            <w:r w:rsidR="00762803" w:rsidRPr="00AC1008">
              <w:rPr>
                <w:rFonts w:asciiTheme="minorHAnsi" w:hAnsiTheme="minorHAnsi"/>
                <w:i/>
              </w:rPr>
              <w:t>erwoestijning</w:t>
            </w:r>
            <w:proofErr w:type="gramEnd"/>
          </w:p>
        </w:tc>
        <w:tc>
          <w:tcPr>
            <w:tcW w:w="7095" w:type="dxa"/>
          </w:tcPr>
          <w:p w:rsidR="00762803" w:rsidRPr="00AC1008" w:rsidRDefault="00762803" w:rsidP="009C1C94">
            <w:pPr>
              <w:rPr>
                <w:rFonts w:asciiTheme="minorHAnsi" w:hAnsiTheme="minorHAnsi"/>
                <w:b/>
                <w:sz w:val="22"/>
                <w:szCs w:val="22"/>
              </w:rPr>
            </w:pPr>
            <w:r w:rsidRPr="00AC1008">
              <w:rPr>
                <w:rFonts w:asciiTheme="minorHAnsi" w:hAnsiTheme="minorHAnsi"/>
                <w:b/>
                <w:sz w:val="22"/>
                <w:szCs w:val="22"/>
              </w:rPr>
              <w:t>Ontbossing</w:t>
            </w:r>
          </w:p>
          <w:p w:rsidR="00762803" w:rsidRPr="00AC1008" w:rsidRDefault="00762803" w:rsidP="009C1C94">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Ontbossing vond in het verleden plaats omdat er brand- en bouwmateriaal nodig was en voor landbouwgrond. Later werd verstedelijking een belangrijke oorzaak.</w:t>
            </w:r>
          </w:p>
          <w:p w:rsidR="00762803" w:rsidRPr="00AC1008" w:rsidRDefault="00762803" w:rsidP="009C1C94">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Tegenwoordig verdwijnt er veel bos door (aangestoken) bosbranden.</w:t>
            </w:r>
          </w:p>
          <w:p w:rsidR="00762803" w:rsidRPr="00AC1008" w:rsidRDefault="00762803" w:rsidP="009C1C94">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Ontbossing kan leiden tot het uitbreiden van woestijnen (</w:t>
            </w:r>
            <w:r w:rsidRPr="00AC1008">
              <w:rPr>
                <w:rFonts w:asciiTheme="minorHAnsi" w:hAnsiTheme="minorHAnsi"/>
                <w:b/>
                <w:sz w:val="22"/>
                <w:szCs w:val="22"/>
              </w:rPr>
              <w:t>verwoestijning</w:t>
            </w:r>
            <w:r w:rsidRPr="00AC1008">
              <w:rPr>
                <w:rFonts w:asciiTheme="minorHAnsi" w:hAnsiTheme="minorHAnsi"/>
                <w:sz w:val="22"/>
                <w:szCs w:val="22"/>
              </w:rPr>
              <w:t>). Overbeweiding door geiten levert grote problemen op.</w:t>
            </w:r>
          </w:p>
          <w:p w:rsidR="00762803" w:rsidRPr="00AC1008" w:rsidRDefault="00762803" w:rsidP="009C1C94">
            <w:pPr>
              <w:rPr>
                <w:rFonts w:asciiTheme="minorHAnsi" w:hAnsiTheme="minorHAnsi"/>
                <w:sz w:val="22"/>
                <w:szCs w:val="22"/>
              </w:rPr>
            </w:pPr>
          </w:p>
        </w:tc>
      </w:tr>
      <w:tr w:rsidR="00B503C8" w:rsidRPr="00AC1008" w:rsidTr="009C1C94">
        <w:trPr>
          <w:trHeight w:val="244"/>
        </w:trPr>
        <w:tc>
          <w:tcPr>
            <w:tcW w:w="2193" w:type="dxa"/>
          </w:tcPr>
          <w:p w:rsidR="0030237D" w:rsidRPr="00AC1008" w:rsidRDefault="0030237D" w:rsidP="009C1C94">
            <w:pPr>
              <w:rPr>
                <w:rFonts w:asciiTheme="minorHAnsi" w:hAnsiTheme="minorHAnsi"/>
                <w:i/>
                <w:sz w:val="22"/>
                <w:szCs w:val="22"/>
              </w:rPr>
            </w:pPr>
          </w:p>
          <w:p w:rsidR="0030237D" w:rsidRPr="00AC1008" w:rsidRDefault="0030237D" w:rsidP="009C1C94">
            <w:pPr>
              <w:rPr>
                <w:rFonts w:asciiTheme="minorHAnsi" w:hAnsiTheme="minorHAnsi"/>
                <w:i/>
                <w:sz w:val="22"/>
                <w:szCs w:val="22"/>
              </w:rPr>
            </w:pPr>
          </w:p>
          <w:p w:rsidR="000B3BBD" w:rsidRPr="00AC1008" w:rsidRDefault="0030237D" w:rsidP="009C1C94">
            <w:pPr>
              <w:rPr>
                <w:rFonts w:asciiTheme="minorHAnsi" w:hAnsiTheme="minorHAnsi"/>
                <w:i/>
                <w:sz w:val="22"/>
                <w:szCs w:val="22"/>
              </w:rPr>
            </w:pPr>
            <w:proofErr w:type="gramStart"/>
            <w:r w:rsidRPr="00AC1008">
              <w:rPr>
                <w:rFonts w:asciiTheme="minorHAnsi" w:hAnsiTheme="minorHAnsi"/>
                <w:i/>
                <w:sz w:val="22"/>
                <w:szCs w:val="22"/>
              </w:rPr>
              <w:t>v</w:t>
            </w:r>
            <w:r w:rsidR="000B3BBD" w:rsidRPr="00AC1008">
              <w:rPr>
                <w:rFonts w:asciiTheme="minorHAnsi" w:hAnsiTheme="minorHAnsi"/>
                <w:i/>
                <w:sz w:val="22"/>
                <w:szCs w:val="22"/>
              </w:rPr>
              <w:t>ersnelde</w:t>
            </w:r>
            <w:proofErr w:type="gramEnd"/>
            <w:r w:rsidR="000B3BBD" w:rsidRPr="00AC1008">
              <w:rPr>
                <w:rFonts w:asciiTheme="minorHAnsi" w:hAnsiTheme="minorHAnsi"/>
                <w:i/>
                <w:sz w:val="22"/>
                <w:szCs w:val="22"/>
              </w:rPr>
              <w:t xml:space="preserve"> bodemerosie</w:t>
            </w:r>
          </w:p>
          <w:p w:rsidR="000B3BBD" w:rsidRPr="00AC1008" w:rsidRDefault="000B3BBD" w:rsidP="009C1C94">
            <w:pPr>
              <w:rPr>
                <w:rFonts w:asciiTheme="minorHAnsi" w:hAnsiTheme="minorHAnsi"/>
                <w:i/>
                <w:sz w:val="22"/>
                <w:szCs w:val="22"/>
              </w:rPr>
            </w:pPr>
          </w:p>
          <w:p w:rsidR="000B3BBD" w:rsidRPr="00AC1008" w:rsidRDefault="000B3BBD" w:rsidP="009C1C94">
            <w:pPr>
              <w:rPr>
                <w:rFonts w:asciiTheme="minorHAnsi" w:hAnsiTheme="minorHAnsi"/>
                <w:i/>
                <w:sz w:val="22"/>
                <w:szCs w:val="22"/>
              </w:rPr>
            </w:pPr>
          </w:p>
          <w:p w:rsidR="000B3BBD" w:rsidRPr="00AC1008" w:rsidRDefault="000B3BBD" w:rsidP="009C1C94">
            <w:pPr>
              <w:rPr>
                <w:rFonts w:asciiTheme="minorHAnsi" w:hAnsiTheme="minorHAnsi"/>
                <w:i/>
                <w:sz w:val="22"/>
                <w:szCs w:val="22"/>
              </w:rPr>
            </w:pPr>
            <w:r w:rsidRPr="00AC1008">
              <w:rPr>
                <w:rFonts w:asciiTheme="minorHAnsi" w:hAnsiTheme="minorHAnsi"/>
                <w:i/>
                <w:sz w:val="22"/>
                <w:szCs w:val="22"/>
              </w:rPr>
              <w:t>Reliëf zorgt voor afspoeling en aardverschuivingen</w:t>
            </w:r>
            <w:r w:rsidR="0030237D" w:rsidRPr="00AC1008">
              <w:rPr>
                <w:rFonts w:asciiTheme="minorHAnsi" w:hAnsiTheme="minorHAnsi"/>
                <w:i/>
                <w:sz w:val="22"/>
                <w:szCs w:val="22"/>
              </w:rPr>
              <w:t>.</w:t>
            </w:r>
          </w:p>
          <w:p w:rsidR="000B3BBD" w:rsidRPr="00AC1008" w:rsidRDefault="000B3BBD" w:rsidP="009C1C94">
            <w:pPr>
              <w:rPr>
                <w:rFonts w:asciiTheme="minorHAnsi" w:hAnsiTheme="minorHAnsi"/>
                <w:i/>
                <w:sz w:val="22"/>
                <w:szCs w:val="22"/>
              </w:rPr>
            </w:pPr>
          </w:p>
          <w:p w:rsidR="00B503C8" w:rsidRPr="00AC1008" w:rsidRDefault="000B3BBD" w:rsidP="009C1C94">
            <w:pPr>
              <w:rPr>
                <w:rFonts w:asciiTheme="minorHAnsi" w:hAnsiTheme="minorHAnsi"/>
                <w:i/>
              </w:rPr>
            </w:pPr>
            <w:r w:rsidRPr="00AC1008">
              <w:rPr>
                <w:rFonts w:asciiTheme="minorHAnsi" w:hAnsiTheme="minorHAnsi"/>
                <w:i/>
                <w:sz w:val="22"/>
                <w:szCs w:val="22"/>
              </w:rPr>
              <w:t>Erosie, zowel positief als negatief effect</w:t>
            </w:r>
            <w:r w:rsidR="0030237D" w:rsidRPr="00AC1008">
              <w:rPr>
                <w:rFonts w:asciiTheme="minorHAnsi" w:hAnsiTheme="minorHAnsi"/>
                <w:i/>
                <w:sz w:val="22"/>
                <w:szCs w:val="22"/>
              </w:rPr>
              <w:t>.</w:t>
            </w:r>
          </w:p>
        </w:tc>
        <w:tc>
          <w:tcPr>
            <w:tcW w:w="7095" w:type="dxa"/>
          </w:tcPr>
          <w:p w:rsidR="00B503C8" w:rsidRPr="00AC1008" w:rsidRDefault="00B503C8" w:rsidP="009C1C94">
            <w:pPr>
              <w:rPr>
                <w:rFonts w:asciiTheme="minorHAnsi" w:hAnsiTheme="minorHAnsi"/>
                <w:b/>
                <w:sz w:val="22"/>
                <w:szCs w:val="22"/>
              </w:rPr>
            </w:pPr>
            <w:r w:rsidRPr="00AC1008">
              <w:rPr>
                <w:rFonts w:asciiTheme="minorHAnsi" w:hAnsiTheme="minorHAnsi"/>
                <w:b/>
                <w:sz w:val="22"/>
                <w:szCs w:val="22"/>
              </w:rPr>
              <w:t>Erosie</w:t>
            </w:r>
          </w:p>
          <w:p w:rsidR="000B3BBD" w:rsidRPr="00AC1008" w:rsidRDefault="000B3BBD" w:rsidP="009C1C94">
            <w:pPr>
              <w:rPr>
                <w:rFonts w:asciiTheme="minorHAnsi" w:hAnsiTheme="minorHAnsi"/>
                <w:sz w:val="22"/>
                <w:szCs w:val="22"/>
              </w:rPr>
            </w:pPr>
            <w:r w:rsidRPr="00AC1008">
              <w:rPr>
                <w:sz w:val="22"/>
                <w:szCs w:val="22"/>
              </w:rPr>
              <w:t>►</w:t>
            </w:r>
            <w:r w:rsidR="00B040D5" w:rsidRPr="00AC1008">
              <w:rPr>
                <w:sz w:val="22"/>
                <w:szCs w:val="22"/>
              </w:rPr>
              <w:t xml:space="preserve"> </w:t>
            </w:r>
            <w:r w:rsidRPr="00AC1008">
              <w:rPr>
                <w:rFonts w:asciiTheme="minorHAnsi" w:hAnsiTheme="minorHAnsi"/>
                <w:sz w:val="22"/>
                <w:szCs w:val="22"/>
              </w:rPr>
              <w:t xml:space="preserve">Erosie is de schurende werking van wind, water en ijs. </w:t>
            </w:r>
            <w:r w:rsidRPr="00AC1008">
              <w:rPr>
                <w:rFonts w:asciiTheme="minorHAnsi" w:hAnsiTheme="minorHAnsi"/>
                <w:b/>
                <w:sz w:val="22"/>
                <w:szCs w:val="22"/>
              </w:rPr>
              <w:t>Geulerosie</w:t>
            </w:r>
            <w:r w:rsidRPr="00AC1008">
              <w:rPr>
                <w:rFonts w:asciiTheme="minorHAnsi" w:hAnsiTheme="minorHAnsi"/>
                <w:sz w:val="22"/>
                <w:szCs w:val="22"/>
              </w:rPr>
              <w:t xml:space="preserve"> is een vorm van erosie waarbij het afspoelende water steeds diepere geulen in de helling schuurt</w:t>
            </w:r>
            <w:r w:rsidR="0030237D" w:rsidRPr="00AC1008">
              <w:rPr>
                <w:rFonts w:asciiTheme="minorHAnsi" w:hAnsiTheme="minorHAnsi"/>
                <w:sz w:val="22"/>
                <w:szCs w:val="22"/>
              </w:rPr>
              <w:t>.</w:t>
            </w:r>
            <w:r w:rsidRPr="00AC1008">
              <w:rPr>
                <w:rFonts w:asciiTheme="minorHAnsi" w:hAnsiTheme="minorHAnsi"/>
                <w:sz w:val="22"/>
                <w:szCs w:val="22"/>
              </w:rPr>
              <w:t xml:space="preserve"> </w:t>
            </w:r>
            <w:r w:rsidRPr="00AC1008">
              <w:rPr>
                <w:rFonts w:asciiTheme="minorHAnsi" w:hAnsiTheme="minorHAnsi"/>
                <w:b/>
                <w:sz w:val="22"/>
                <w:szCs w:val="22"/>
              </w:rPr>
              <w:t>Versnelde bodemerosie</w:t>
            </w:r>
            <w:r w:rsidRPr="00AC1008">
              <w:rPr>
                <w:rFonts w:asciiTheme="minorHAnsi" w:hAnsiTheme="minorHAnsi"/>
                <w:sz w:val="22"/>
                <w:szCs w:val="22"/>
              </w:rPr>
              <w:t xml:space="preserve"> kan veroorzaakt worden door de combinatie van kaalgekapte hellingen, de kanalisatie van rivieren en grote hoeveelheden neerslag.</w:t>
            </w:r>
          </w:p>
          <w:p w:rsidR="008A4553" w:rsidRPr="00AC1008" w:rsidRDefault="000B3BBD" w:rsidP="009C1C94">
            <w:pPr>
              <w:rPr>
                <w:rFonts w:asciiTheme="minorHAnsi" w:hAnsiTheme="minorHAnsi"/>
                <w:sz w:val="22"/>
                <w:szCs w:val="22"/>
              </w:rPr>
            </w:pPr>
            <w:r w:rsidRPr="00AC1008">
              <w:rPr>
                <w:sz w:val="22"/>
                <w:szCs w:val="22"/>
              </w:rPr>
              <w:t>●</w:t>
            </w:r>
            <w:r w:rsidRPr="00AC1008">
              <w:rPr>
                <w:rFonts w:asciiTheme="minorHAnsi" w:hAnsiTheme="minorHAnsi"/>
                <w:sz w:val="22"/>
                <w:szCs w:val="22"/>
              </w:rPr>
              <w:t xml:space="preserve"> In reliëfrijke gebieden is er veel kans op </w:t>
            </w:r>
            <w:r w:rsidRPr="00AC1008">
              <w:rPr>
                <w:rFonts w:asciiTheme="minorHAnsi" w:hAnsiTheme="minorHAnsi"/>
                <w:b/>
                <w:sz w:val="22"/>
                <w:szCs w:val="22"/>
              </w:rPr>
              <w:t>afspoeling</w:t>
            </w:r>
            <w:r w:rsidRPr="00AC1008">
              <w:rPr>
                <w:rFonts w:asciiTheme="minorHAnsi" w:hAnsiTheme="minorHAnsi"/>
                <w:sz w:val="22"/>
                <w:szCs w:val="22"/>
              </w:rPr>
              <w:t xml:space="preserve"> (de toplaag van de bodem spoelt naar beneden) en </w:t>
            </w:r>
            <w:r w:rsidRPr="00AC1008">
              <w:rPr>
                <w:rFonts w:asciiTheme="minorHAnsi" w:hAnsiTheme="minorHAnsi"/>
                <w:b/>
                <w:sz w:val="22"/>
                <w:szCs w:val="22"/>
              </w:rPr>
              <w:t>aardverschuivingen</w:t>
            </w:r>
            <w:r w:rsidRPr="00AC1008">
              <w:rPr>
                <w:rFonts w:asciiTheme="minorHAnsi" w:hAnsiTheme="minorHAnsi"/>
                <w:sz w:val="22"/>
                <w:szCs w:val="22"/>
              </w:rPr>
              <w:t xml:space="preserve"> (veel gesteente en verweerd materiaal stroomt naar beneden).</w:t>
            </w:r>
          </w:p>
          <w:p w:rsidR="000B3BBD" w:rsidRPr="00AC1008" w:rsidRDefault="000B3BBD" w:rsidP="009C1C94">
            <w:pPr>
              <w:rPr>
                <w:rFonts w:asciiTheme="minorHAnsi" w:hAnsiTheme="minorHAnsi"/>
                <w:sz w:val="22"/>
                <w:szCs w:val="22"/>
              </w:rPr>
            </w:pPr>
            <w:r w:rsidRPr="00AC1008">
              <w:rPr>
                <w:sz w:val="22"/>
                <w:szCs w:val="22"/>
              </w:rPr>
              <w:t>●</w:t>
            </w:r>
            <w:r w:rsidR="0030237D" w:rsidRPr="00AC1008">
              <w:rPr>
                <w:rFonts w:asciiTheme="minorHAnsi" w:hAnsiTheme="minorHAnsi"/>
                <w:sz w:val="22"/>
                <w:szCs w:val="22"/>
              </w:rPr>
              <w:t xml:space="preserve"> </w:t>
            </w:r>
            <w:r w:rsidRPr="00AC1008">
              <w:rPr>
                <w:rFonts w:asciiTheme="minorHAnsi" w:hAnsiTheme="minorHAnsi"/>
                <w:sz w:val="22"/>
                <w:szCs w:val="22"/>
              </w:rPr>
              <w:t>Erosie kan zowel positief als negatief werken. Positief is het wanneer in berggebieden de dalen worden opgevuld en ze daardoor gebruikt kunnen worden als landbouwgrond. Negatief is het als de bovenste vruchtbare laag wegspoelt.</w:t>
            </w:r>
          </w:p>
          <w:p w:rsidR="000B3BBD" w:rsidRPr="00AC1008" w:rsidRDefault="000B3BBD" w:rsidP="009C1C94">
            <w:pPr>
              <w:rPr>
                <w:rFonts w:asciiTheme="minorHAnsi" w:hAnsiTheme="minorHAnsi"/>
                <w:sz w:val="22"/>
                <w:szCs w:val="22"/>
                <w:highlight w:val="yellow"/>
              </w:rPr>
            </w:pPr>
          </w:p>
        </w:tc>
      </w:tr>
      <w:tr w:rsidR="00B503C8" w:rsidRPr="00AC1008" w:rsidTr="009C1C94">
        <w:trPr>
          <w:trHeight w:val="244"/>
        </w:trPr>
        <w:tc>
          <w:tcPr>
            <w:tcW w:w="2193" w:type="dxa"/>
          </w:tcPr>
          <w:p w:rsidR="0030237D" w:rsidRPr="00AC1008" w:rsidRDefault="0030237D" w:rsidP="009C1C94">
            <w:pPr>
              <w:rPr>
                <w:rFonts w:asciiTheme="minorHAnsi" w:hAnsiTheme="minorHAnsi"/>
                <w:i/>
                <w:sz w:val="22"/>
                <w:szCs w:val="22"/>
              </w:rPr>
            </w:pPr>
          </w:p>
          <w:p w:rsidR="00B503C8" w:rsidRPr="00AC1008" w:rsidRDefault="0030237D" w:rsidP="009C1C94">
            <w:pPr>
              <w:rPr>
                <w:rFonts w:asciiTheme="minorHAnsi" w:hAnsiTheme="minorHAnsi"/>
                <w:i/>
                <w:sz w:val="22"/>
                <w:szCs w:val="22"/>
              </w:rPr>
            </w:pPr>
            <w:proofErr w:type="gramStart"/>
            <w:r w:rsidRPr="00AC1008">
              <w:rPr>
                <w:rFonts w:asciiTheme="minorHAnsi" w:hAnsiTheme="minorHAnsi"/>
                <w:i/>
                <w:sz w:val="22"/>
                <w:szCs w:val="22"/>
              </w:rPr>
              <w:t>v</w:t>
            </w:r>
            <w:r w:rsidR="002F1515" w:rsidRPr="00AC1008">
              <w:rPr>
                <w:rFonts w:asciiTheme="minorHAnsi" w:hAnsiTheme="minorHAnsi"/>
                <w:i/>
                <w:sz w:val="22"/>
                <w:szCs w:val="22"/>
              </w:rPr>
              <w:t>erzilting</w:t>
            </w:r>
            <w:proofErr w:type="gramEnd"/>
          </w:p>
        </w:tc>
        <w:tc>
          <w:tcPr>
            <w:tcW w:w="7095" w:type="dxa"/>
          </w:tcPr>
          <w:p w:rsidR="00B503C8" w:rsidRPr="00AC1008" w:rsidRDefault="00B503C8" w:rsidP="009C1C94">
            <w:pPr>
              <w:rPr>
                <w:rFonts w:asciiTheme="minorHAnsi" w:hAnsiTheme="minorHAnsi"/>
                <w:b/>
                <w:sz w:val="22"/>
                <w:szCs w:val="22"/>
              </w:rPr>
            </w:pPr>
            <w:r w:rsidRPr="00AC1008">
              <w:rPr>
                <w:rFonts w:asciiTheme="minorHAnsi" w:hAnsiTheme="minorHAnsi"/>
                <w:b/>
                <w:sz w:val="22"/>
                <w:szCs w:val="22"/>
              </w:rPr>
              <w:t>Verzilting</w:t>
            </w:r>
          </w:p>
          <w:p w:rsidR="000B3BBD" w:rsidRPr="00AC1008" w:rsidRDefault="000B3BBD" w:rsidP="009C1C94">
            <w:pPr>
              <w:rPr>
                <w:rFonts w:asciiTheme="minorHAnsi" w:hAnsiTheme="minorHAnsi"/>
                <w:sz w:val="22"/>
                <w:szCs w:val="22"/>
                <w:highlight w:val="yellow"/>
              </w:rPr>
            </w:pPr>
            <w:r w:rsidRPr="00AC1008">
              <w:rPr>
                <w:sz w:val="22"/>
                <w:szCs w:val="22"/>
              </w:rPr>
              <w:t>►</w:t>
            </w:r>
            <w:r w:rsidR="0030237D" w:rsidRPr="00AC1008">
              <w:rPr>
                <w:sz w:val="22"/>
                <w:szCs w:val="22"/>
              </w:rPr>
              <w:t xml:space="preserve"> </w:t>
            </w:r>
            <w:r w:rsidRPr="00AC1008">
              <w:rPr>
                <w:rFonts w:asciiTheme="minorHAnsi" w:hAnsiTheme="minorHAnsi"/>
                <w:b/>
                <w:sz w:val="22"/>
                <w:szCs w:val="22"/>
              </w:rPr>
              <w:t>Verzilting</w:t>
            </w:r>
            <w:r w:rsidRPr="00AC1008">
              <w:rPr>
                <w:rFonts w:asciiTheme="minorHAnsi" w:hAnsiTheme="minorHAnsi"/>
                <w:sz w:val="22"/>
                <w:szCs w:val="22"/>
              </w:rPr>
              <w:t xml:space="preserve"> is het proces waarbij het zoutgehalte van de bodem of het grond- of oppervlaktewater toeneemt. Dat kan komen door overstromingen vanuit zee, door zoute kwel (opwelling) waarbij zeewater via de ondergrond het land binnendringt of door onzorgvuldige irrigatiemethoden.</w:t>
            </w:r>
          </w:p>
        </w:tc>
      </w:tr>
    </w:tbl>
    <w:p w:rsidR="00A14814" w:rsidRDefault="00A1481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pPr>
        <w:rPr>
          <w:rFonts w:asciiTheme="minorHAnsi" w:hAnsiTheme="minorHAnsi" w:cs="Arial"/>
          <w:spacing w:val="-4"/>
          <w:kern w:val="28"/>
          <w:sz w:val="22"/>
          <w:szCs w:val="22"/>
        </w:rPr>
      </w:pPr>
      <w:r>
        <w:rPr>
          <w:rFonts w:asciiTheme="minorHAnsi" w:hAnsiTheme="minorHAnsi" w:cs="Arial"/>
          <w:sz w:val="22"/>
          <w:szCs w:val="22"/>
        </w:rPr>
        <w:br w:type="page"/>
      </w:r>
    </w:p>
    <w:p w:rsidR="009C1C94" w:rsidRDefault="009C1C94" w:rsidP="00B63C2D">
      <w:pPr>
        <w:pStyle w:val="0108SJBodytekst"/>
        <w:spacing w:line="240" w:lineRule="auto"/>
        <w:rPr>
          <w:rFonts w:asciiTheme="minorHAnsi" w:hAnsiTheme="minorHAnsi" w:cs="Arial"/>
          <w:color w:val="auto"/>
          <w:sz w:val="22"/>
          <w:szCs w:val="22"/>
        </w:rPr>
      </w:pPr>
    </w:p>
    <w:p w:rsidR="009C1C94" w:rsidRPr="00A955F7" w:rsidRDefault="009C1C94" w:rsidP="009C1C94">
      <w:pPr>
        <w:rPr>
          <w:rFonts w:asciiTheme="minorHAnsi" w:hAnsiTheme="minorHAnsi" w:cs="Arial"/>
          <w:b/>
          <w:sz w:val="48"/>
          <w:szCs w:val="48"/>
        </w:rPr>
      </w:pPr>
      <w:r w:rsidRPr="00A955F7">
        <w:rPr>
          <w:rFonts w:asciiTheme="minorHAnsi" w:hAnsiTheme="minorHAnsi" w:cs="Arial"/>
          <w:b/>
          <w:sz w:val="48"/>
          <w:szCs w:val="48"/>
        </w:rPr>
        <w:t>Samenvatting (Over)leven in Europa</w:t>
      </w:r>
    </w:p>
    <w:p w:rsidR="009C1C94" w:rsidRPr="00A955F7" w:rsidRDefault="009C1C94" w:rsidP="009C1C94">
      <w:pPr>
        <w:rPr>
          <w:rFonts w:asciiTheme="minorHAnsi" w:hAnsiTheme="minorHAnsi" w:cs="Arial"/>
          <w:sz w:val="22"/>
          <w:szCs w:val="22"/>
        </w:rPr>
      </w:pPr>
    </w:p>
    <w:tbl>
      <w:tblPr>
        <w:tblW w:w="0" w:type="auto"/>
        <w:tblLook w:val="04A0" w:firstRow="1" w:lastRow="0" w:firstColumn="1" w:lastColumn="0" w:noHBand="0" w:noVBand="1"/>
      </w:tblPr>
      <w:tblGrid>
        <w:gridCol w:w="2140"/>
        <w:gridCol w:w="7148"/>
      </w:tblGrid>
      <w:tr w:rsidR="009C1C94" w:rsidRPr="00A955F7" w:rsidTr="00B01292">
        <w:trPr>
          <w:trHeight w:val="244"/>
        </w:trPr>
        <w:tc>
          <w:tcPr>
            <w:tcW w:w="2140" w:type="dxa"/>
          </w:tcPr>
          <w:p w:rsidR="009C1C94" w:rsidRPr="00A955F7" w:rsidRDefault="009C1C94" w:rsidP="00B01292">
            <w:pPr>
              <w:rPr>
                <w:rFonts w:asciiTheme="minorHAnsi" w:hAnsiTheme="minorHAnsi" w:cs="Arial"/>
                <w:b/>
                <w:i/>
              </w:rPr>
            </w:pPr>
          </w:p>
        </w:tc>
        <w:tc>
          <w:tcPr>
            <w:tcW w:w="7148" w:type="dxa"/>
            <w:hideMark/>
          </w:tcPr>
          <w:p w:rsidR="009C1C94" w:rsidRPr="00A955F7" w:rsidRDefault="009C1C94" w:rsidP="00B01292">
            <w:pPr>
              <w:rPr>
                <w:rFonts w:asciiTheme="minorHAnsi" w:hAnsiTheme="minorHAnsi" w:cs="Arial"/>
                <w:b/>
                <w:sz w:val="36"/>
                <w:szCs w:val="36"/>
              </w:rPr>
            </w:pPr>
            <w:r w:rsidRPr="00A955F7">
              <w:rPr>
                <w:rFonts w:asciiTheme="minorHAnsi" w:hAnsiTheme="minorHAnsi" w:cs="Arial"/>
                <w:b/>
                <w:sz w:val="36"/>
                <w:szCs w:val="36"/>
              </w:rPr>
              <w:t>4 Op de grens van continenten</w:t>
            </w: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rPr>
            </w:pPr>
            <w:r w:rsidRPr="00A955F7">
              <w:rPr>
                <w:rFonts w:asciiTheme="minorHAnsi" w:hAnsiTheme="minorHAnsi" w:cs="Arial"/>
                <w:sz w:val="22"/>
                <w:szCs w:val="22"/>
              </w:rPr>
              <w:t>De hoofdvraag in dit hoofdstuk is:</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Hoe bepalend zijn de platentektoniek en de (toenemende) bevolkingsdruk voor de toekomst van het Middellandse Zeegebied?</w:t>
            </w:r>
          </w:p>
          <w:p w:rsidR="009C1C94" w:rsidRPr="00A955F7" w:rsidRDefault="009C1C94" w:rsidP="00B01292">
            <w:pPr>
              <w:rPr>
                <w:rFonts w:asciiTheme="minorHAnsi" w:hAnsiTheme="minorHAnsi" w:cs="Arial"/>
                <w:i/>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4.1 Actieve aarde</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pStyle w:val="Geenafstand"/>
              <w:rPr>
                <w:rFonts w:asciiTheme="minorHAnsi" w:hAnsiTheme="minorHAnsi"/>
                <w:lang w:eastAsia="nl-NL"/>
              </w:rPr>
            </w:pPr>
            <w:r w:rsidRPr="00A955F7">
              <w:rPr>
                <w:rFonts w:asciiTheme="minorHAnsi" w:hAnsiTheme="minorHAnsi"/>
                <w:b/>
                <w:lang w:eastAsia="nl-NL"/>
              </w:rPr>
              <w:t>Deelvragen</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1</w:t>
            </w:r>
            <w:r w:rsidRPr="00A955F7">
              <w:rPr>
                <w:rFonts w:asciiTheme="minorHAnsi" w:hAnsiTheme="minorHAnsi" w:cs="Arial"/>
                <w:i/>
                <w:sz w:val="22"/>
                <w:szCs w:val="22"/>
              </w:rPr>
              <w:tab/>
              <w:t>Hoe verloopt de platentektoniek in het Middellandse Zeegebied?</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2</w:t>
            </w:r>
            <w:r w:rsidRPr="00A955F7">
              <w:rPr>
                <w:rFonts w:asciiTheme="minorHAnsi" w:hAnsiTheme="minorHAnsi" w:cs="Arial"/>
                <w:i/>
                <w:sz w:val="22"/>
                <w:szCs w:val="22"/>
              </w:rPr>
              <w:tab/>
              <w:t>Welk verband is er tussen plaatbewegingen, aardbevingen en gebergtevorming in het Middellandse Zeegebied?</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i/>
              </w:rPr>
            </w:pPr>
            <w:r w:rsidRPr="00A955F7">
              <w:rPr>
                <w:rFonts w:asciiTheme="minorHAnsi" w:hAnsiTheme="minorHAnsi" w:cs="Arial"/>
                <w:b/>
                <w:sz w:val="22"/>
                <w:szCs w:val="22"/>
              </w:rPr>
              <w:t>Een supercontinent valt uiteen</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Het Middellandse Zeegebied ligt op de grens van drie continenten: Afrika, Europa en Azië. De breuklijnen van de vier platen waarop de continenten liggen, lopen door de Middellandse Zee, maar soms ook door landen rondom de Middellandse Zee (figuur 4.1).</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225 miljoen jaar geleden lag er één continent op aarde, Pangea. Dat brak 180 miljoen jaar geleden, op de grens van Trias en Jura, in tweeën. Toen is het Middellandse Zeegebied ontstaan. Afrika kwam los van Europa en ertussenin ontstond de </w:t>
            </w:r>
            <w:proofErr w:type="spellStart"/>
            <w:r w:rsidRPr="00A955F7">
              <w:rPr>
                <w:rFonts w:asciiTheme="minorHAnsi" w:hAnsiTheme="minorHAnsi" w:cs="Arial"/>
                <w:sz w:val="22"/>
                <w:szCs w:val="22"/>
              </w:rPr>
              <w:t>Tethys</w:t>
            </w:r>
            <w:proofErr w:type="spellEnd"/>
            <w:r w:rsidRPr="00A955F7">
              <w:rPr>
                <w:rFonts w:asciiTheme="minorHAnsi" w:hAnsiTheme="minorHAnsi" w:cs="Arial"/>
                <w:sz w:val="22"/>
                <w:szCs w:val="22"/>
              </w:rPr>
              <w:t xml:space="preserve"> Oceaan. Dit is de voorloper van de Middellandse Zee (figuur 4.2).</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gramStart"/>
            <w:r w:rsidRPr="00A955F7">
              <w:rPr>
                <w:rFonts w:asciiTheme="minorHAnsi" w:hAnsiTheme="minorHAnsi" w:cs="Arial"/>
                <w:i/>
                <w:sz w:val="22"/>
                <w:szCs w:val="22"/>
              </w:rPr>
              <w:t>convergente</w:t>
            </w:r>
            <w:proofErr w:type="gramEnd"/>
            <w:r w:rsidRPr="00A955F7">
              <w:rPr>
                <w:rFonts w:asciiTheme="minorHAnsi" w:hAnsiTheme="minorHAnsi" w:cs="Arial"/>
                <w:i/>
                <w:sz w:val="22"/>
                <w:szCs w:val="22"/>
              </w:rPr>
              <w:t xml:space="preserve"> plaatgrens</w:t>
            </w: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gramStart"/>
            <w:r w:rsidRPr="00A955F7">
              <w:rPr>
                <w:rFonts w:asciiTheme="minorHAnsi" w:hAnsiTheme="minorHAnsi" w:cs="Arial"/>
                <w:i/>
                <w:sz w:val="22"/>
                <w:szCs w:val="22"/>
              </w:rPr>
              <w:t>alpiene</w:t>
            </w:r>
            <w:proofErr w:type="gramEnd"/>
            <w:r w:rsidRPr="00A955F7">
              <w:rPr>
                <w:rFonts w:asciiTheme="minorHAnsi" w:hAnsiTheme="minorHAnsi" w:cs="Arial"/>
                <w:i/>
                <w:sz w:val="22"/>
                <w:szCs w:val="22"/>
              </w:rPr>
              <w:t xml:space="preserve"> plooiingsfase</w:t>
            </w:r>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Het westelijke deel van het Middellandse Zeegebied in de knel</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60 miljoen jaar geleden, tijdens het Krijt, veranderde de richting van de platen. Ze bewogen vanaf dat moment niet meer van elkaar af, maar naar elkaar toe.</w:t>
            </w:r>
            <w:r w:rsidRPr="00A955F7">
              <w:rPr>
                <w:rFonts w:asciiTheme="minorHAnsi" w:eastAsiaTheme="minorHAnsi" w:hAnsiTheme="minorHAnsi" w:cs="AvenirLTStd-Light"/>
                <w:color w:val="000000"/>
                <w:sz w:val="22"/>
                <w:szCs w:val="22"/>
                <w:lang w:eastAsia="en-US"/>
              </w:rPr>
              <w:t xml:space="preserve"> </w:t>
            </w:r>
            <w:r w:rsidRPr="00A955F7">
              <w:rPr>
                <w:rFonts w:asciiTheme="minorHAnsi" w:hAnsiTheme="minorHAnsi" w:cs="Arial"/>
                <w:sz w:val="22"/>
                <w:szCs w:val="22"/>
              </w:rPr>
              <w:t xml:space="preserve">Er is sprake van een </w:t>
            </w:r>
            <w:r w:rsidRPr="00A955F7">
              <w:rPr>
                <w:rFonts w:asciiTheme="minorHAnsi" w:hAnsiTheme="minorHAnsi" w:cs="Arial"/>
                <w:b/>
                <w:sz w:val="22"/>
                <w:szCs w:val="22"/>
              </w:rPr>
              <w:t>convergente plaatgrens</w:t>
            </w:r>
            <w:r w:rsidRPr="00A955F7">
              <w:rPr>
                <w:rFonts w:asciiTheme="minorHAnsi" w:hAnsiTheme="minorHAnsi" w:cs="Arial"/>
                <w:sz w:val="22"/>
                <w:szCs w:val="22"/>
              </w:rPr>
              <w:t>. 12 tot 13 miljoen jaar geleden botste Zuidoost-Turkije door deze beweging met het Arabisch Schiereiland. Vanaf dat moment spreekt men van de Middellandse Zee.</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Tijdens dit proces van convergentie was er sprake van </w:t>
            </w:r>
            <w:proofErr w:type="spellStart"/>
            <w:r w:rsidRPr="00A955F7">
              <w:rPr>
                <w:rFonts w:asciiTheme="minorHAnsi" w:hAnsiTheme="minorHAnsi" w:cs="Arial"/>
                <w:sz w:val="22"/>
                <w:szCs w:val="22"/>
              </w:rPr>
              <w:t>subductie</w:t>
            </w:r>
            <w:proofErr w:type="spellEnd"/>
            <w:r w:rsidRPr="00A955F7">
              <w:rPr>
                <w:rFonts w:asciiTheme="minorHAnsi" w:hAnsiTheme="minorHAnsi" w:cs="Arial"/>
                <w:sz w:val="22"/>
                <w:szCs w:val="22"/>
              </w:rPr>
              <w:t>. De zwaardere Afrikaanse plaat dook onder de lichtere Euraziatische plaat.</w:t>
            </w:r>
            <w:r w:rsidRPr="00A955F7">
              <w:rPr>
                <w:rFonts w:asciiTheme="minorHAnsi" w:eastAsiaTheme="minorHAnsi" w:hAnsiTheme="minorHAnsi" w:cs="AvenirLTStd-Light"/>
                <w:color w:val="000000"/>
                <w:sz w:val="22"/>
                <w:szCs w:val="22"/>
                <w:lang w:eastAsia="en-US"/>
              </w:rPr>
              <w:t xml:space="preserve"> </w:t>
            </w:r>
            <w:r w:rsidRPr="00A955F7">
              <w:rPr>
                <w:rFonts w:asciiTheme="minorHAnsi" w:hAnsiTheme="minorHAnsi" w:cs="Arial"/>
                <w:sz w:val="22"/>
                <w:szCs w:val="22"/>
              </w:rPr>
              <w:t xml:space="preserve">Aan de randen van de botsingszone werden de gesteenten geplooid en werden zelfs grote stukken van de Afrikaanse plaat over afstanden van honderden kilometers over Zuid-Europa geduwd. In deze </w:t>
            </w:r>
            <w:r w:rsidRPr="00A955F7">
              <w:rPr>
                <w:rFonts w:asciiTheme="minorHAnsi" w:hAnsiTheme="minorHAnsi" w:cs="Arial"/>
                <w:b/>
                <w:sz w:val="22"/>
                <w:szCs w:val="22"/>
              </w:rPr>
              <w:t>alpiene plooiingsfase</w:t>
            </w:r>
            <w:r w:rsidRPr="00A955F7">
              <w:rPr>
                <w:rFonts w:asciiTheme="minorHAnsi" w:hAnsiTheme="minorHAnsi" w:cs="Arial"/>
                <w:sz w:val="22"/>
                <w:szCs w:val="22"/>
              </w:rPr>
              <w:t xml:space="preserve"> ontstonden de Pyreneeën, de Karpaten en de Alpen.</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rPr>
            </w:pPr>
            <w:r w:rsidRPr="00A955F7">
              <w:rPr>
                <w:rFonts w:asciiTheme="minorHAnsi" w:hAnsiTheme="minorHAnsi" w:cs="Arial"/>
                <w:b/>
                <w:sz w:val="22"/>
                <w:szCs w:val="22"/>
              </w:rPr>
              <w:t>De Arabische plaat</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In het noordoosten van de Afrikaanse plaat ontstond 20 miljoen jaar geleden een groot aantal breuken (figuur 4.4).</w:t>
            </w:r>
            <w:r w:rsidRPr="00A955F7">
              <w:rPr>
                <w:rFonts w:asciiTheme="minorHAnsi" w:eastAsiaTheme="minorHAnsi" w:hAnsiTheme="minorHAnsi" w:cs="AvenirLTStd-Light"/>
                <w:sz w:val="22"/>
                <w:szCs w:val="22"/>
                <w:lang w:eastAsia="en-US"/>
              </w:rPr>
              <w:t xml:space="preserve"> </w:t>
            </w:r>
            <w:r w:rsidRPr="00A955F7">
              <w:rPr>
                <w:rFonts w:asciiTheme="minorHAnsi" w:hAnsiTheme="minorHAnsi" w:cs="Arial"/>
                <w:sz w:val="22"/>
                <w:szCs w:val="22"/>
              </w:rPr>
              <w:t>De belangrijkste breuk dateert van 10 miljoen jaar geleden en vormt nu de Rode Zee en de Golf van Aden.</w:t>
            </w:r>
            <w:r w:rsidRPr="00A955F7">
              <w:rPr>
                <w:rFonts w:asciiTheme="minorHAnsi" w:eastAsiaTheme="minorHAnsi" w:hAnsiTheme="minorHAnsi" w:cs="AvenirLTStd-Light"/>
                <w:sz w:val="22"/>
                <w:szCs w:val="22"/>
                <w:lang w:eastAsia="en-US"/>
              </w:rPr>
              <w:t xml:space="preserve"> </w:t>
            </w:r>
            <w:r w:rsidRPr="00A955F7">
              <w:rPr>
                <w:rFonts w:asciiTheme="minorHAnsi" w:hAnsiTheme="minorHAnsi" w:cs="Arial"/>
                <w:sz w:val="22"/>
                <w:szCs w:val="22"/>
              </w:rPr>
              <w:t>Ten oosten van deze langgerekte breuk ligt de losgescheurde Arabische plaat (figuur 4.6).</w:t>
            </w:r>
            <w:r w:rsidRPr="00A955F7">
              <w:rPr>
                <w:rFonts w:asciiTheme="minorHAnsi" w:eastAsiaTheme="minorHAnsi" w:hAnsiTheme="minorHAnsi" w:cs="AvenirLTStd-Light"/>
                <w:sz w:val="22"/>
                <w:szCs w:val="22"/>
                <w:lang w:eastAsia="en-US"/>
              </w:rPr>
              <w:t xml:space="preserve"> </w:t>
            </w:r>
            <w:r w:rsidRPr="00A955F7">
              <w:rPr>
                <w:rFonts w:asciiTheme="minorHAnsi" w:hAnsiTheme="minorHAnsi" w:cs="Arial"/>
                <w:sz w:val="22"/>
                <w:szCs w:val="22"/>
              </w:rPr>
              <w:t>Sinds het ontstaan van de scheuring:</w:t>
            </w:r>
          </w:p>
          <w:p w:rsidR="009C1C94" w:rsidRPr="00A955F7" w:rsidRDefault="009C1C94" w:rsidP="00B01292">
            <w:pPr>
              <w:rPr>
                <w:rFonts w:asciiTheme="minorHAnsi" w:hAnsiTheme="minorHAnsi" w:cs="Arial"/>
              </w:rPr>
            </w:pPr>
            <w:r w:rsidRPr="00A955F7">
              <w:rPr>
                <w:rFonts w:asciiTheme="minorHAnsi" w:hAnsiTheme="minorHAnsi" w:cs="Arial"/>
                <w:sz w:val="22"/>
                <w:szCs w:val="22"/>
              </w:rPr>
              <w:t>- is de Arabische plaat naar het noorden geschoven en gebotst met Turkije en Iran.</w:t>
            </w:r>
          </w:p>
          <w:p w:rsidR="009C1C94" w:rsidRPr="00A955F7" w:rsidRDefault="009C1C94" w:rsidP="00B01292">
            <w:pPr>
              <w:rPr>
                <w:rFonts w:asciiTheme="minorHAnsi" w:hAnsiTheme="minorHAnsi" w:cs="Arial"/>
              </w:rPr>
            </w:pPr>
            <w:r w:rsidRPr="00A955F7">
              <w:rPr>
                <w:rFonts w:asciiTheme="minorHAnsi" w:hAnsiTheme="minorHAnsi" w:cs="Arial"/>
                <w:sz w:val="22"/>
                <w:szCs w:val="22"/>
              </w:rPr>
              <w:t>- zijn aan de randen van deze botsingszone plooiingsgebergten gevormd (figuur 4.5).</w:t>
            </w:r>
          </w:p>
          <w:p w:rsidR="009C1C94" w:rsidRPr="00A955F7" w:rsidRDefault="009C1C94" w:rsidP="00B01292">
            <w:pPr>
              <w:rPr>
                <w:rFonts w:asciiTheme="minorHAnsi" w:hAnsiTheme="minorHAnsi" w:cs="Arial"/>
              </w:rPr>
            </w:pPr>
            <w:r w:rsidRPr="00A955F7">
              <w:rPr>
                <w:rFonts w:ascii="Arial" w:hAnsi="Arial" w:cs="Arial"/>
                <w:sz w:val="22"/>
                <w:szCs w:val="22"/>
              </w:rPr>
              <w:lastRenderedPageBreak/>
              <w:t>●</w:t>
            </w:r>
            <w:r w:rsidRPr="00A955F7">
              <w:rPr>
                <w:rFonts w:asciiTheme="minorHAnsi" w:hAnsiTheme="minorHAnsi" w:cs="Arial"/>
                <w:sz w:val="22"/>
                <w:szCs w:val="22"/>
              </w:rPr>
              <w:t xml:space="preserve"> Intussen werd de Rode Zee steeds breder. Beide processen, de verschuiving van het Arabisch schiereiland en de vorming van een nieuwe zee, gaan nog steeds door.</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Dode </w:t>
            </w:r>
            <w:proofErr w:type="spellStart"/>
            <w:r w:rsidRPr="00A955F7">
              <w:rPr>
                <w:rFonts w:asciiTheme="minorHAnsi" w:hAnsiTheme="minorHAnsi" w:cs="Arial"/>
                <w:sz w:val="22"/>
                <w:szCs w:val="22"/>
              </w:rPr>
              <w:t>Zeebreuk</w:t>
            </w:r>
            <w:proofErr w:type="spellEnd"/>
            <w:r w:rsidRPr="00A955F7">
              <w:rPr>
                <w:rFonts w:asciiTheme="minorHAnsi" w:hAnsiTheme="minorHAnsi" w:cs="Arial"/>
                <w:sz w:val="22"/>
                <w:szCs w:val="22"/>
              </w:rPr>
              <w:t xml:space="preserve"> zet zich naar het zuiden via de Rode Zee voort in de grote Afrikaanse Slenk. Een slenk of een </w:t>
            </w:r>
            <w:proofErr w:type="spellStart"/>
            <w:r w:rsidRPr="00A955F7">
              <w:rPr>
                <w:rFonts w:asciiTheme="minorHAnsi" w:hAnsiTheme="minorHAnsi" w:cs="Arial"/>
                <w:sz w:val="22"/>
                <w:szCs w:val="22"/>
              </w:rPr>
              <w:t>rift</w:t>
            </w:r>
            <w:proofErr w:type="spellEnd"/>
            <w:r w:rsidRPr="00A955F7">
              <w:rPr>
                <w:rFonts w:asciiTheme="minorHAnsi" w:hAnsiTheme="minorHAnsi" w:cs="Arial"/>
                <w:sz w:val="22"/>
                <w:szCs w:val="22"/>
              </w:rPr>
              <w:t xml:space="preserve"> is een langs een breuk gedaald deel van de aardkorst. Dit langgerekte dalingsgebied wordt steeds breder en zal ook na verloop van lange tijd in een nieuwe zee veranderen. Langs deze slenk komen veel vulkanen voor.</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Breuklijnen in Turkije</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Turkije heeft de sterkste en gevaarlijkste aardbevingen van het hele Middellandse Zeegebied. Het land ligt in een seismisch zeer actief deel op de grens van vier platen (figuur 4.6).</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Arabische plaat duwt de Anatolische plaat langs de Noord-Anatolische breuklijn in westelijke richting. Deze verschuivingen veroorzaken aardbevingen (figuur 4.6).</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Op 40% van het oppervlak van Turkije komen aardbevingen voor. In de twintigste eeuw waren er alleen al langs de Noord-Anatolische breuklijn zo’n 600 aardbevingen, waarvan 40 zeer heftige. De meeste hypocentra liggen ondiep, tussen 10 en 30 km diepte. Doordat de aardbevingen in Turkije zo ondiep zijn, hebben ze grote gevolgen.</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verschuiving van de Arabische plaat had niet alleen aardbevingen in Turkije tot gevolg. Ook zijn landen in het Middellandse Zeegebied naar het westen opgeschoven (Griekenland, Bulgarije, Macedonië) of in elkaar geduwd (Griekenland) (figuur 4.7).</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De aarde beeft</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Tegenwoordig is vooral het oostelijke deel van het Middellandse Zeegebied in beweging. Daar komen daardoor veel aardbevingen en vulkaanuitbarstingen voor. De tektoniek in dit deel van het Middellandse Zeegebied is erg ingewikkeld. Dat komt doordat er behalve de vier grote(re) platen, ook een aantal kleinere platen, zogenaamde micro-platen, actief is. De microplaten zijn afgebroken delen van de Afrikaanse of van de Euraziatische plaat. Ze bewegen met verschillende snelheden in uiteenlopende richtingen. Dat maakt de situatie nog complexer.</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Afrikaanse plaat beweegt noordwaarts en de Europese plaat zuidwaarts. Door deze convergente plaatbeweging wordt de Middellandse Zee langzaam dichtgedrukt (figuur 4.8).</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Aan de oostkust van Italië bevindt zich ook een subductiezone. Hier beweegt de </w:t>
            </w:r>
            <w:proofErr w:type="spellStart"/>
            <w:r w:rsidRPr="00A955F7">
              <w:rPr>
                <w:rFonts w:asciiTheme="minorHAnsi" w:hAnsiTheme="minorHAnsi" w:cs="Arial"/>
                <w:sz w:val="22"/>
                <w:szCs w:val="22"/>
              </w:rPr>
              <w:t>Apulische</w:t>
            </w:r>
            <w:proofErr w:type="spellEnd"/>
            <w:r w:rsidRPr="00A955F7">
              <w:rPr>
                <w:rFonts w:asciiTheme="minorHAnsi" w:hAnsiTheme="minorHAnsi" w:cs="Arial"/>
                <w:sz w:val="22"/>
                <w:szCs w:val="22"/>
              </w:rPr>
              <w:t xml:space="preserve"> microplaat onder de </w:t>
            </w:r>
            <w:proofErr w:type="spellStart"/>
            <w:r w:rsidRPr="00A955F7">
              <w:rPr>
                <w:rFonts w:asciiTheme="minorHAnsi" w:hAnsiTheme="minorHAnsi" w:cs="Arial"/>
                <w:sz w:val="22"/>
                <w:szCs w:val="22"/>
              </w:rPr>
              <w:t>Tyrrheense</w:t>
            </w:r>
            <w:proofErr w:type="spellEnd"/>
            <w:r w:rsidRPr="00A955F7">
              <w:rPr>
                <w:rFonts w:asciiTheme="minorHAnsi" w:hAnsiTheme="minorHAnsi" w:cs="Arial"/>
                <w:sz w:val="22"/>
                <w:szCs w:val="22"/>
              </w:rPr>
              <w:t xml:space="preserve"> microplaat. Dat veroorzaakt erg veel aardbevingen (figuur 4.10).</w:t>
            </w:r>
            <w:r w:rsidRPr="00A955F7">
              <w:rPr>
                <w:rFonts w:asciiTheme="minorHAnsi" w:eastAsiaTheme="minorHAnsi" w:hAnsiTheme="minorHAnsi" w:cs="AvenirLTStd-Light"/>
                <w:sz w:val="22"/>
                <w:szCs w:val="22"/>
                <w:lang w:eastAsia="en-US"/>
              </w:rPr>
              <w:t xml:space="preserve"> </w:t>
            </w:r>
            <w:r w:rsidRPr="00A955F7">
              <w:rPr>
                <w:rFonts w:asciiTheme="minorHAnsi" w:hAnsiTheme="minorHAnsi" w:cs="Arial"/>
                <w:sz w:val="22"/>
                <w:szCs w:val="22"/>
              </w:rPr>
              <w:t>De plaat waarop de Adriatische Zee ligt, duikt onder de plaat waarop Italië ligt. Aan de rand van de bovenliggende plaat ontstonden de Apennijnen door het samendrukken van de aardkorst en het ‘afschrapen’ van de onderduikende plaat.</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aardbeving bij L’Aquila is ontstaan door een verschijnsel dat afschuiving wordt genoemd (figuur 4.11): de zwaartekracht wint het daarbij van de druk en veroorzaakt aardbevingen in Midden-Italië.</w:t>
            </w:r>
          </w:p>
          <w:p w:rsidR="009C1C94" w:rsidRPr="00A955F7" w:rsidRDefault="009C1C94" w:rsidP="00B01292">
            <w:pPr>
              <w:rPr>
                <w:rFonts w:asciiTheme="minorHAnsi" w:hAnsiTheme="minorHAnsi" w:cs="Arial"/>
              </w:rPr>
            </w:pPr>
          </w:p>
        </w:tc>
      </w:tr>
    </w:tbl>
    <w:p w:rsidR="009C1C94" w:rsidRDefault="009C1C94" w:rsidP="009C1C94">
      <w:r>
        <w:br w:type="page"/>
      </w:r>
    </w:p>
    <w:tbl>
      <w:tblPr>
        <w:tblW w:w="0" w:type="auto"/>
        <w:tblLook w:val="04A0" w:firstRow="1" w:lastRow="0" w:firstColumn="1" w:lastColumn="0" w:noHBand="0" w:noVBand="1"/>
      </w:tblPr>
      <w:tblGrid>
        <w:gridCol w:w="2140"/>
        <w:gridCol w:w="7148"/>
      </w:tblGrid>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4.2 Vuurwerk in het oostelijke Middellandse Zeegebied</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pStyle w:val="Geenafstand"/>
              <w:rPr>
                <w:rFonts w:asciiTheme="minorHAnsi" w:hAnsiTheme="minorHAnsi"/>
                <w:lang w:eastAsia="nl-NL"/>
              </w:rPr>
            </w:pPr>
            <w:r w:rsidRPr="00A955F7">
              <w:rPr>
                <w:rFonts w:asciiTheme="minorHAnsi" w:hAnsiTheme="minorHAnsi"/>
                <w:b/>
                <w:lang w:eastAsia="nl-NL"/>
              </w:rPr>
              <w:t>Deelvragen</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3</w:t>
            </w:r>
            <w:r w:rsidRPr="00A955F7">
              <w:rPr>
                <w:rFonts w:asciiTheme="minorHAnsi" w:hAnsiTheme="minorHAnsi" w:cs="Arial"/>
                <w:i/>
                <w:sz w:val="22"/>
                <w:szCs w:val="22"/>
              </w:rPr>
              <w:tab/>
              <w:t>Hoe is het vulkanisme in het Middellandse Zeegebied ontstaan?</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4</w:t>
            </w:r>
            <w:r w:rsidRPr="00A955F7">
              <w:rPr>
                <w:rFonts w:asciiTheme="minorHAnsi" w:hAnsiTheme="minorHAnsi" w:cs="Arial"/>
                <w:i/>
                <w:sz w:val="22"/>
                <w:szCs w:val="22"/>
              </w:rPr>
              <w:tab/>
              <w:t>Wat zijn de kenmerken van het vulkanisme in het Middellandse Zeegebied?</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5</w:t>
            </w:r>
            <w:r w:rsidRPr="00A955F7">
              <w:rPr>
                <w:rFonts w:asciiTheme="minorHAnsi" w:hAnsiTheme="minorHAnsi" w:cs="Arial"/>
                <w:i/>
                <w:sz w:val="22"/>
                <w:szCs w:val="22"/>
              </w:rPr>
              <w:tab/>
              <w:t>Welk gesteente ontstaat door vulkanisme en wat zijn de kenmerken van dit gesteente?</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6</w:t>
            </w:r>
            <w:r w:rsidRPr="00A955F7">
              <w:rPr>
                <w:rFonts w:asciiTheme="minorHAnsi" w:hAnsiTheme="minorHAnsi" w:cs="Arial"/>
                <w:i/>
                <w:sz w:val="22"/>
                <w:szCs w:val="22"/>
              </w:rPr>
              <w:tab/>
              <w:t>Hoe kun je het ontstaan van dit gesteente verklaren?</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Vulkanisme</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Grote delen van het Middellandse Zeegebied hebben de afgelopen 65 miljoen jaar de gevolgen ondervonden van vulkanisme dat is ontstaan door platentektoniek (figuur 4.13). De vormen van de vulkanen lopen uiteen door een verschil in de samenstelling van het magma en de kracht van de uitbarsting. Tegenwoordig komt er alleen nog in het oostelijke deel van het Middellandse Zeegebied actief vulkanisme voor, namelijk in Turkije, Griekenland en Italië.</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gramStart"/>
            <w:r w:rsidRPr="00A955F7">
              <w:rPr>
                <w:rFonts w:asciiTheme="minorHAnsi" w:hAnsiTheme="minorHAnsi" w:cs="Arial"/>
                <w:i/>
                <w:sz w:val="22"/>
                <w:szCs w:val="22"/>
              </w:rPr>
              <w:t>explosieve</w:t>
            </w:r>
            <w:proofErr w:type="gramEnd"/>
            <w:r w:rsidRPr="00A955F7">
              <w:rPr>
                <w:rFonts w:asciiTheme="minorHAnsi" w:hAnsiTheme="minorHAnsi" w:cs="Arial"/>
                <w:i/>
                <w:sz w:val="22"/>
                <w:szCs w:val="22"/>
              </w:rPr>
              <w:t xml:space="preserve"> erupties</w:t>
            </w: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gramStart"/>
            <w:r w:rsidRPr="00A955F7">
              <w:rPr>
                <w:rFonts w:asciiTheme="minorHAnsi" w:hAnsiTheme="minorHAnsi" w:cs="Arial"/>
                <w:i/>
                <w:sz w:val="22"/>
                <w:szCs w:val="22"/>
              </w:rPr>
              <w:t>lava</w:t>
            </w:r>
            <w:proofErr w:type="gramEnd"/>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gramStart"/>
            <w:r w:rsidRPr="00A955F7">
              <w:rPr>
                <w:rFonts w:asciiTheme="minorHAnsi" w:hAnsiTheme="minorHAnsi" w:cs="Arial"/>
                <w:i/>
                <w:sz w:val="22"/>
                <w:szCs w:val="22"/>
              </w:rPr>
              <w:t>stratovulkaan</w:t>
            </w:r>
            <w:proofErr w:type="gramEnd"/>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spellStart"/>
            <w:proofErr w:type="gramStart"/>
            <w:r w:rsidRPr="00A955F7">
              <w:rPr>
                <w:rFonts w:asciiTheme="minorHAnsi" w:hAnsiTheme="minorHAnsi" w:cs="Arial"/>
                <w:i/>
                <w:sz w:val="22"/>
                <w:szCs w:val="22"/>
              </w:rPr>
              <w:t>caldeira</w:t>
            </w:r>
            <w:proofErr w:type="spellEnd"/>
            <w:proofErr w:type="gramEnd"/>
          </w:p>
        </w:tc>
        <w:tc>
          <w:tcPr>
            <w:tcW w:w="7148" w:type="dxa"/>
          </w:tcPr>
          <w:p w:rsidR="009C1C94" w:rsidRPr="00A955F7" w:rsidRDefault="009C1C94" w:rsidP="00B01292">
            <w:pPr>
              <w:rPr>
                <w:rFonts w:asciiTheme="minorHAnsi" w:hAnsiTheme="minorHAnsi" w:cs="Arial"/>
              </w:rPr>
            </w:pPr>
            <w:r w:rsidRPr="00A955F7">
              <w:rPr>
                <w:rFonts w:asciiTheme="minorHAnsi" w:hAnsiTheme="minorHAnsi" w:cs="Arial"/>
                <w:b/>
                <w:sz w:val="22"/>
                <w:szCs w:val="22"/>
              </w:rPr>
              <w:t xml:space="preserve">Vulkanisme op </w:t>
            </w:r>
            <w:proofErr w:type="spellStart"/>
            <w:r w:rsidRPr="00A955F7">
              <w:rPr>
                <w:rFonts w:asciiTheme="minorHAnsi" w:hAnsiTheme="minorHAnsi" w:cs="Arial"/>
                <w:b/>
                <w:sz w:val="22"/>
                <w:szCs w:val="22"/>
              </w:rPr>
              <w:t>Santorini</w:t>
            </w:r>
            <w:proofErr w:type="spellEnd"/>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Het vulkanische gebied in het oosten van de Middellandse Zee ligt in de Egeïsche Zee en omvat de Cycladen, een groep eilanden tussen Rhodos en de Peloponnesos. Deze Griekse vulkanische eilanden (figuur 4.8A) zijn ontstaan door </w:t>
            </w:r>
            <w:proofErr w:type="spellStart"/>
            <w:r w:rsidRPr="00A955F7">
              <w:rPr>
                <w:rFonts w:asciiTheme="minorHAnsi" w:hAnsiTheme="minorHAnsi" w:cs="Arial"/>
                <w:sz w:val="22"/>
                <w:szCs w:val="22"/>
              </w:rPr>
              <w:t>subductie</w:t>
            </w:r>
            <w:proofErr w:type="spellEnd"/>
            <w:r w:rsidRPr="00A955F7">
              <w:rPr>
                <w:rFonts w:asciiTheme="minorHAnsi" w:hAnsiTheme="minorHAnsi" w:cs="Arial"/>
                <w:sz w:val="22"/>
                <w:szCs w:val="22"/>
              </w:rPr>
              <w:t>.</w:t>
            </w:r>
          </w:p>
          <w:p w:rsidR="009C1C94" w:rsidRPr="00A955F7" w:rsidRDefault="009C1C94" w:rsidP="00B01292">
            <w:pPr>
              <w:rPr>
                <w:rFonts w:asciiTheme="minorHAnsi" w:hAnsiTheme="minorHAnsi" w:cs="Arial"/>
              </w:rPr>
            </w:pPr>
            <w:r w:rsidRPr="00A955F7">
              <w:rPr>
                <w:rFonts w:asciiTheme="minorHAnsi" w:hAnsiTheme="minorHAnsi" w:cs="Arial"/>
                <w:sz w:val="22"/>
                <w:szCs w:val="22"/>
              </w:rPr>
              <w:t>De afgelopen tweeduizend jaar zijn in dit gebied slechts enkele vulkanen uitgebarsten.</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Vulkanen die ontstaan door </w:t>
            </w:r>
            <w:proofErr w:type="spellStart"/>
            <w:r w:rsidRPr="00A955F7">
              <w:rPr>
                <w:rFonts w:asciiTheme="minorHAnsi" w:hAnsiTheme="minorHAnsi" w:cs="Arial"/>
                <w:sz w:val="22"/>
                <w:szCs w:val="22"/>
              </w:rPr>
              <w:t>subductie</w:t>
            </w:r>
            <w:proofErr w:type="spellEnd"/>
            <w:r w:rsidRPr="00A955F7">
              <w:rPr>
                <w:rFonts w:asciiTheme="minorHAnsi" w:hAnsiTheme="minorHAnsi" w:cs="Arial"/>
                <w:sz w:val="22"/>
                <w:szCs w:val="22"/>
              </w:rPr>
              <w:t xml:space="preserve">, hebben zeer </w:t>
            </w:r>
            <w:r w:rsidRPr="00A955F7">
              <w:rPr>
                <w:rFonts w:asciiTheme="minorHAnsi" w:hAnsiTheme="minorHAnsi" w:cs="Arial"/>
                <w:b/>
                <w:sz w:val="22"/>
                <w:szCs w:val="22"/>
              </w:rPr>
              <w:t>explosieve erupties</w:t>
            </w:r>
            <w:r w:rsidRPr="00A955F7">
              <w:rPr>
                <w:rFonts w:asciiTheme="minorHAnsi" w:hAnsiTheme="minorHAnsi" w:cs="Arial"/>
                <w:sz w:val="22"/>
                <w:szCs w:val="22"/>
              </w:rPr>
              <w:t>. Soms beginnen ze met een explosie, waarbij een vloeibaar mengsel van hete stukjes steen en hete gassen met grote snelheid uit de vulkaan wordt gestoten.</w:t>
            </w:r>
          </w:p>
          <w:p w:rsidR="009C1C94" w:rsidRPr="00A955F7" w:rsidRDefault="009C1C94" w:rsidP="00B01292">
            <w:pPr>
              <w:rPr>
                <w:rFonts w:asciiTheme="minorHAnsi" w:hAnsiTheme="minorHAnsi" w:cs="Arial"/>
              </w:rPr>
            </w:pPr>
            <w:r w:rsidRPr="00A955F7">
              <w:rPr>
                <w:rFonts w:asciiTheme="minorHAnsi" w:hAnsiTheme="minorHAnsi" w:cs="Arial"/>
                <w:sz w:val="22"/>
                <w:szCs w:val="22"/>
              </w:rPr>
              <w:t xml:space="preserve">Zo’n </w:t>
            </w:r>
            <w:proofErr w:type="spellStart"/>
            <w:r w:rsidRPr="00A955F7">
              <w:rPr>
                <w:rFonts w:asciiTheme="minorHAnsi" w:hAnsiTheme="minorHAnsi" w:cs="Arial"/>
                <w:sz w:val="22"/>
                <w:szCs w:val="22"/>
              </w:rPr>
              <w:t>pyroclastische</w:t>
            </w:r>
            <w:proofErr w:type="spellEnd"/>
            <w:r w:rsidRPr="00A955F7">
              <w:rPr>
                <w:rFonts w:asciiTheme="minorHAnsi" w:hAnsiTheme="minorHAnsi" w:cs="Arial"/>
                <w:sz w:val="22"/>
                <w:szCs w:val="22"/>
              </w:rPr>
              <w:t xml:space="preserve"> stroom kan een snelheid van 300 km/uur bereiken en verstikt ieder levend wezen dat hij op zijn weg vindt. Deze dodelijke stromen worden gevolgd door trager bewegende stromen met </w:t>
            </w:r>
            <w:r w:rsidRPr="00A955F7">
              <w:rPr>
                <w:rFonts w:asciiTheme="minorHAnsi" w:hAnsiTheme="minorHAnsi" w:cs="Arial"/>
                <w:b/>
                <w:sz w:val="22"/>
                <w:szCs w:val="22"/>
              </w:rPr>
              <w:t>lava</w:t>
            </w:r>
            <w:r w:rsidRPr="00A955F7">
              <w:rPr>
                <w:rFonts w:asciiTheme="minorHAnsi" w:hAnsiTheme="minorHAnsi" w:cs="Arial"/>
                <w:sz w:val="22"/>
                <w:szCs w:val="22"/>
              </w:rPr>
              <w:t xml:space="preserve">. Doordat lagen </w:t>
            </w:r>
            <w:proofErr w:type="spellStart"/>
            <w:r w:rsidRPr="00A955F7">
              <w:rPr>
                <w:rFonts w:asciiTheme="minorHAnsi" w:hAnsiTheme="minorHAnsi" w:cs="Arial"/>
                <w:sz w:val="22"/>
                <w:szCs w:val="22"/>
              </w:rPr>
              <w:t>pyroclastische</w:t>
            </w:r>
            <w:proofErr w:type="spellEnd"/>
            <w:r w:rsidRPr="00A955F7">
              <w:rPr>
                <w:rFonts w:asciiTheme="minorHAnsi" w:hAnsiTheme="minorHAnsi" w:cs="Arial"/>
                <w:sz w:val="22"/>
                <w:szCs w:val="22"/>
              </w:rPr>
              <w:t xml:space="preserve"> afzettingen en lavastromen elkaar afwisselen, ontstaat een klassieke vulkaankegel met steile hellingen, de </w:t>
            </w:r>
            <w:r w:rsidRPr="00A955F7">
              <w:rPr>
                <w:rFonts w:asciiTheme="minorHAnsi" w:hAnsiTheme="minorHAnsi" w:cs="Arial"/>
                <w:b/>
                <w:sz w:val="22"/>
                <w:szCs w:val="22"/>
              </w:rPr>
              <w:t>stratovulkaan</w:t>
            </w:r>
            <w:r w:rsidRPr="00A955F7">
              <w:rPr>
                <w:rFonts w:asciiTheme="minorHAnsi" w:hAnsiTheme="minorHAnsi" w:cs="Arial"/>
                <w:sz w:val="22"/>
                <w:szCs w:val="22"/>
              </w:rPr>
              <w:t>.</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Op het moment dat een vulkaan een grote hoeveelheid magma uitstoot, kan het dak van de magmakamer, met andere woorden: de bodem van de krater, inzakken. Deze instorting laat een groot rond bekken met steile wanden van soms honderden meters hoog ontstaan, een </w:t>
            </w:r>
            <w:proofErr w:type="spellStart"/>
            <w:r w:rsidRPr="00A955F7">
              <w:rPr>
                <w:rFonts w:asciiTheme="minorHAnsi" w:hAnsiTheme="minorHAnsi" w:cs="Arial"/>
                <w:b/>
                <w:sz w:val="22"/>
                <w:szCs w:val="22"/>
              </w:rPr>
              <w:t>caldeira</w:t>
            </w:r>
            <w:proofErr w:type="spellEnd"/>
            <w:r w:rsidRPr="00A955F7">
              <w:rPr>
                <w:rFonts w:asciiTheme="minorHAnsi" w:hAnsiTheme="minorHAnsi" w:cs="Arial"/>
                <w:sz w:val="22"/>
                <w:szCs w:val="22"/>
              </w:rPr>
              <w:t>.</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w:t>
            </w:r>
            <w:proofErr w:type="spellStart"/>
            <w:r w:rsidRPr="00A955F7">
              <w:rPr>
                <w:rFonts w:asciiTheme="minorHAnsi" w:hAnsiTheme="minorHAnsi" w:cs="Arial"/>
                <w:sz w:val="22"/>
                <w:szCs w:val="22"/>
              </w:rPr>
              <w:t>Santorinivulkaan</w:t>
            </w:r>
            <w:proofErr w:type="spellEnd"/>
            <w:r w:rsidRPr="00A955F7">
              <w:rPr>
                <w:rFonts w:asciiTheme="minorHAnsi" w:hAnsiTheme="minorHAnsi" w:cs="Arial"/>
                <w:sz w:val="22"/>
                <w:szCs w:val="22"/>
              </w:rPr>
              <w:t xml:space="preserve"> is in 1628 v. Chr. vrijwel geheel geëxplodeerd, wat waarschijnlijk een enorme tsunami veroorzaakte. Daarbij ontstond de </w:t>
            </w:r>
            <w:proofErr w:type="spellStart"/>
            <w:r w:rsidRPr="00A955F7">
              <w:rPr>
                <w:rFonts w:asciiTheme="minorHAnsi" w:hAnsiTheme="minorHAnsi" w:cs="Arial"/>
                <w:sz w:val="22"/>
                <w:szCs w:val="22"/>
              </w:rPr>
              <w:t>caldeira</w:t>
            </w:r>
            <w:proofErr w:type="spellEnd"/>
            <w:r w:rsidRPr="00A955F7">
              <w:rPr>
                <w:rFonts w:asciiTheme="minorHAnsi" w:hAnsiTheme="minorHAnsi" w:cs="Arial"/>
                <w:sz w:val="22"/>
                <w:szCs w:val="22"/>
              </w:rPr>
              <w:t xml:space="preserve"> die nu bekend is als de baai van </w:t>
            </w:r>
            <w:proofErr w:type="spellStart"/>
            <w:r w:rsidRPr="00A955F7">
              <w:rPr>
                <w:rFonts w:asciiTheme="minorHAnsi" w:hAnsiTheme="minorHAnsi" w:cs="Arial"/>
                <w:sz w:val="22"/>
                <w:szCs w:val="22"/>
              </w:rPr>
              <w:t>Santorini</w:t>
            </w:r>
            <w:proofErr w:type="spellEnd"/>
            <w:r w:rsidRPr="00A955F7">
              <w:rPr>
                <w:rFonts w:asciiTheme="minorHAnsi" w:hAnsiTheme="minorHAnsi" w:cs="Arial"/>
                <w:sz w:val="22"/>
                <w:szCs w:val="22"/>
              </w:rPr>
              <w:t xml:space="preserve">. Tegenwoordig is alleen de </w:t>
            </w:r>
            <w:proofErr w:type="spellStart"/>
            <w:r w:rsidRPr="00A955F7">
              <w:rPr>
                <w:rFonts w:asciiTheme="minorHAnsi" w:hAnsiTheme="minorHAnsi" w:cs="Arial"/>
                <w:sz w:val="22"/>
                <w:szCs w:val="22"/>
              </w:rPr>
              <w:t>caldeirarand</w:t>
            </w:r>
            <w:proofErr w:type="spellEnd"/>
            <w:r w:rsidRPr="00A955F7">
              <w:rPr>
                <w:rFonts w:asciiTheme="minorHAnsi" w:hAnsiTheme="minorHAnsi" w:cs="Arial"/>
                <w:sz w:val="22"/>
                <w:szCs w:val="22"/>
              </w:rPr>
              <w:t xml:space="preserve"> nog zichtbaar. In de </w:t>
            </w:r>
            <w:proofErr w:type="spellStart"/>
            <w:r w:rsidRPr="00A955F7">
              <w:rPr>
                <w:rFonts w:asciiTheme="minorHAnsi" w:hAnsiTheme="minorHAnsi" w:cs="Arial"/>
                <w:sz w:val="22"/>
                <w:szCs w:val="22"/>
              </w:rPr>
              <w:t>caldeira</w:t>
            </w:r>
            <w:proofErr w:type="spellEnd"/>
            <w:r w:rsidRPr="00A955F7">
              <w:rPr>
                <w:rFonts w:asciiTheme="minorHAnsi" w:hAnsiTheme="minorHAnsi" w:cs="Arial"/>
                <w:sz w:val="22"/>
                <w:szCs w:val="22"/>
              </w:rPr>
              <w:t xml:space="preserve"> hebben zich twee kleine vulkanen gevormd, die de afgelopen tweeduizend jaar actief zijn geweest (figuur 4.14).</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Vulkanisme in Italië</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Italiaanse vulkanen liggen aan de westkant van de Apennijnen (figuur 4.15). De meeste liggen in het gebied van Toscane tot Napels en vanaf daar door de </w:t>
            </w:r>
            <w:proofErr w:type="spellStart"/>
            <w:r w:rsidRPr="00A955F7">
              <w:rPr>
                <w:rFonts w:asciiTheme="minorHAnsi" w:hAnsiTheme="minorHAnsi" w:cs="Arial"/>
                <w:sz w:val="22"/>
                <w:szCs w:val="22"/>
              </w:rPr>
              <w:t>Tyrrheense</w:t>
            </w:r>
            <w:proofErr w:type="spellEnd"/>
            <w:r w:rsidRPr="00A955F7">
              <w:rPr>
                <w:rFonts w:asciiTheme="minorHAnsi" w:hAnsiTheme="minorHAnsi" w:cs="Arial"/>
                <w:sz w:val="22"/>
                <w:szCs w:val="22"/>
              </w:rPr>
              <w:t xml:space="preserve"> Zee tot de Liparische of Eolische Eilanden. Het vulkanisme begon ongeveer 65 miljoen jaar geleden in het midden van Italië en heeft zich daarna zuidwaarts verplaatst.</w:t>
            </w:r>
          </w:p>
          <w:p w:rsidR="009C1C94" w:rsidRPr="00A955F7" w:rsidRDefault="009C1C94" w:rsidP="00B01292">
            <w:pPr>
              <w:rPr>
                <w:rFonts w:asciiTheme="minorHAnsi" w:hAnsiTheme="minorHAnsi" w:cs="Arial"/>
              </w:rPr>
            </w:pPr>
            <w:r w:rsidRPr="00A955F7">
              <w:rPr>
                <w:rFonts w:ascii="Arial" w:hAnsi="Arial" w:cs="Arial"/>
                <w:sz w:val="22"/>
                <w:szCs w:val="22"/>
              </w:rPr>
              <w:lastRenderedPageBreak/>
              <w:t>●</w:t>
            </w:r>
            <w:r w:rsidRPr="00A955F7">
              <w:rPr>
                <w:rFonts w:asciiTheme="minorHAnsi" w:hAnsiTheme="minorHAnsi" w:cs="Arial"/>
                <w:sz w:val="22"/>
                <w:szCs w:val="22"/>
              </w:rPr>
              <w:t xml:space="preserve"> Waarschijnlijk zijn de vulkanen van de Liparische of Eolische Eilanden, zoals </w:t>
            </w:r>
            <w:proofErr w:type="spellStart"/>
            <w:r w:rsidRPr="00A955F7">
              <w:rPr>
                <w:rFonts w:asciiTheme="minorHAnsi" w:hAnsiTheme="minorHAnsi" w:cs="Arial"/>
                <w:sz w:val="22"/>
                <w:szCs w:val="22"/>
              </w:rPr>
              <w:t>Vulcano</w:t>
            </w:r>
            <w:proofErr w:type="spellEnd"/>
            <w:r w:rsidRPr="00A955F7">
              <w:rPr>
                <w:rFonts w:asciiTheme="minorHAnsi" w:hAnsiTheme="minorHAnsi" w:cs="Arial"/>
                <w:sz w:val="22"/>
                <w:szCs w:val="22"/>
              </w:rPr>
              <w:t xml:space="preserve">, </w:t>
            </w:r>
            <w:proofErr w:type="spellStart"/>
            <w:r w:rsidRPr="00A955F7">
              <w:rPr>
                <w:rFonts w:asciiTheme="minorHAnsi" w:hAnsiTheme="minorHAnsi" w:cs="Arial"/>
                <w:sz w:val="22"/>
                <w:szCs w:val="22"/>
              </w:rPr>
              <w:t>Lipari</w:t>
            </w:r>
            <w:proofErr w:type="spellEnd"/>
            <w:r w:rsidRPr="00A955F7">
              <w:rPr>
                <w:rFonts w:asciiTheme="minorHAnsi" w:hAnsiTheme="minorHAnsi" w:cs="Arial"/>
                <w:sz w:val="22"/>
                <w:szCs w:val="22"/>
              </w:rPr>
              <w:t xml:space="preserve"> en </w:t>
            </w:r>
            <w:proofErr w:type="spellStart"/>
            <w:r w:rsidRPr="00A955F7">
              <w:rPr>
                <w:rFonts w:asciiTheme="minorHAnsi" w:hAnsiTheme="minorHAnsi" w:cs="Arial"/>
                <w:sz w:val="22"/>
                <w:szCs w:val="22"/>
              </w:rPr>
              <w:t>Stromboli</w:t>
            </w:r>
            <w:proofErr w:type="spellEnd"/>
            <w:r w:rsidRPr="00A955F7">
              <w:rPr>
                <w:rFonts w:asciiTheme="minorHAnsi" w:hAnsiTheme="minorHAnsi" w:cs="Arial"/>
                <w:sz w:val="22"/>
                <w:szCs w:val="22"/>
              </w:rPr>
              <w:t xml:space="preserve">, ontstaan door </w:t>
            </w:r>
            <w:proofErr w:type="spellStart"/>
            <w:r w:rsidRPr="00A955F7">
              <w:rPr>
                <w:rFonts w:asciiTheme="minorHAnsi" w:hAnsiTheme="minorHAnsi" w:cs="Arial"/>
                <w:sz w:val="22"/>
                <w:szCs w:val="22"/>
              </w:rPr>
              <w:t>subductie</w:t>
            </w:r>
            <w:proofErr w:type="spellEnd"/>
            <w:r w:rsidRPr="00A955F7">
              <w:rPr>
                <w:rFonts w:asciiTheme="minorHAnsi" w:hAnsiTheme="minorHAnsi" w:cs="Arial"/>
                <w:sz w:val="22"/>
                <w:szCs w:val="22"/>
              </w:rPr>
              <w:t>. De exacte ontstaanswijze van de Vesuvius en de Etna is tot nu toe onbekend.</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gramStart"/>
            <w:r w:rsidRPr="00A955F7">
              <w:rPr>
                <w:rFonts w:asciiTheme="minorHAnsi" w:hAnsiTheme="minorHAnsi" w:cs="Arial"/>
                <w:i/>
                <w:sz w:val="22"/>
                <w:szCs w:val="22"/>
              </w:rPr>
              <w:t>basalt</w:t>
            </w:r>
            <w:proofErr w:type="gramEnd"/>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gramStart"/>
            <w:r w:rsidRPr="00A955F7">
              <w:rPr>
                <w:rFonts w:asciiTheme="minorHAnsi" w:hAnsiTheme="minorHAnsi" w:cs="Arial"/>
                <w:i/>
                <w:sz w:val="22"/>
                <w:szCs w:val="22"/>
              </w:rPr>
              <w:t>tuf</w:t>
            </w:r>
            <w:proofErr w:type="gramEnd"/>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Vulkanische afzettingen</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Na een vulkaanuitbarsting blijven verschillende vulkanische afzettingen achter. Afhankelijk van het soort magma dat vrijkomt bij een eruptie, ontstaan er verschillende soorten gesteenten.</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In het Middellandse Zeegebied bestaat het eruptiegesteente vaak uit </w:t>
            </w:r>
            <w:r w:rsidRPr="00A955F7">
              <w:rPr>
                <w:rFonts w:asciiTheme="minorHAnsi" w:hAnsiTheme="minorHAnsi" w:cs="Arial"/>
                <w:b/>
                <w:sz w:val="22"/>
                <w:szCs w:val="22"/>
              </w:rPr>
              <w:t>basalt</w:t>
            </w:r>
            <w:r w:rsidRPr="00A955F7">
              <w:rPr>
                <w:rFonts w:asciiTheme="minorHAnsi" w:hAnsiTheme="minorHAnsi" w:cs="Arial"/>
                <w:sz w:val="22"/>
                <w:szCs w:val="22"/>
              </w:rPr>
              <w:t>. Basalt ontstaat als magma uit het binnenste van de aarde over het oppervlak uitstroomt. Het gesteente, dat meer dan 1.000 °C heet kan zijn, koelt snel af en krimpt dan in.</w:t>
            </w:r>
          </w:p>
          <w:p w:rsidR="009C1C94" w:rsidRPr="00A955F7" w:rsidRDefault="009C1C94" w:rsidP="00B01292">
            <w:pPr>
              <w:rPr>
                <w:rFonts w:asciiTheme="minorHAnsi" w:hAnsiTheme="minorHAnsi" w:cs="Arial"/>
              </w:rPr>
            </w:pPr>
            <w:r w:rsidRPr="00A955F7">
              <w:rPr>
                <w:rFonts w:asciiTheme="minorHAnsi" w:hAnsiTheme="minorHAnsi" w:cs="Arial"/>
                <w:sz w:val="22"/>
                <w:szCs w:val="22"/>
              </w:rPr>
              <w:t>Door het inkrimpen komen er scheuren in het gesteente. Dit is vergelijkbaar met een opdrogende plas modder. De krimp bij de stolling van de basaltlava leidt tot typische zeshoekige</w:t>
            </w:r>
            <w:r w:rsidRPr="00A955F7">
              <w:rPr>
                <w:rFonts w:asciiTheme="minorHAnsi" w:eastAsiaTheme="minorHAnsi" w:hAnsiTheme="minorHAnsi" w:cs="AvenirLTStd-Light"/>
                <w:sz w:val="22"/>
                <w:szCs w:val="22"/>
                <w:lang w:eastAsia="en-US"/>
              </w:rPr>
              <w:t xml:space="preserve"> </w:t>
            </w:r>
            <w:r w:rsidRPr="00A955F7">
              <w:rPr>
                <w:rFonts w:asciiTheme="minorHAnsi" w:hAnsiTheme="minorHAnsi" w:cs="Arial"/>
                <w:sz w:val="22"/>
                <w:szCs w:val="22"/>
              </w:rPr>
              <w:t>structuren (basaltzuilen) (figuur 4.16).</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Een andere vulkanische afzetting is </w:t>
            </w:r>
            <w:r w:rsidRPr="00A955F7">
              <w:rPr>
                <w:rFonts w:asciiTheme="minorHAnsi" w:hAnsiTheme="minorHAnsi" w:cs="Arial"/>
                <w:b/>
                <w:sz w:val="22"/>
                <w:szCs w:val="22"/>
              </w:rPr>
              <w:t>tuf</w:t>
            </w:r>
            <w:r w:rsidRPr="00A955F7">
              <w:rPr>
                <w:rFonts w:asciiTheme="minorHAnsi" w:hAnsiTheme="minorHAnsi" w:cs="Arial"/>
                <w:sz w:val="22"/>
                <w:szCs w:val="22"/>
              </w:rPr>
              <w:t xml:space="preserve"> of tufsteen. Deze afzetting ontstaat door het samendrukken en aaneenkitten van vulkanische as die in een </w:t>
            </w:r>
            <w:proofErr w:type="spellStart"/>
            <w:r w:rsidRPr="00A955F7">
              <w:rPr>
                <w:rFonts w:asciiTheme="minorHAnsi" w:hAnsiTheme="minorHAnsi" w:cs="Arial"/>
                <w:sz w:val="22"/>
                <w:szCs w:val="22"/>
              </w:rPr>
              <w:t>pyroclastische</w:t>
            </w:r>
            <w:proofErr w:type="spellEnd"/>
            <w:r w:rsidRPr="00A955F7">
              <w:rPr>
                <w:rFonts w:asciiTheme="minorHAnsi" w:hAnsiTheme="minorHAnsi" w:cs="Arial"/>
                <w:sz w:val="22"/>
                <w:szCs w:val="22"/>
              </w:rPr>
              <w:t xml:space="preserve"> stroom werd meegenomen (figuur 4.17). Tuf is poreus en bruingrijs van kleur en een prima bouwmateriaal.</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rPr>
            </w:pPr>
            <w:r w:rsidRPr="00A955F7">
              <w:rPr>
                <w:rFonts w:asciiTheme="minorHAnsi" w:hAnsiTheme="minorHAnsi" w:cs="Arial"/>
                <w:b/>
                <w:sz w:val="22"/>
                <w:szCs w:val="22"/>
              </w:rPr>
              <w:t>4.3 Een kwetsbaar ecosysteem</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pStyle w:val="Geenafstand"/>
              <w:rPr>
                <w:rFonts w:asciiTheme="minorHAnsi" w:hAnsiTheme="minorHAnsi"/>
                <w:lang w:eastAsia="nl-NL"/>
              </w:rPr>
            </w:pPr>
            <w:r w:rsidRPr="00A955F7">
              <w:rPr>
                <w:rFonts w:asciiTheme="minorHAnsi" w:hAnsiTheme="minorHAnsi"/>
                <w:b/>
                <w:lang w:eastAsia="nl-NL"/>
              </w:rPr>
              <w:t>Deelvragen</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7</w:t>
            </w:r>
            <w:r w:rsidRPr="00A955F7">
              <w:rPr>
                <w:rFonts w:asciiTheme="minorHAnsi" w:hAnsiTheme="minorHAnsi" w:cs="Arial"/>
                <w:i/>
                <w:sz w:val="22"/>
                <w:szCs w:val="22"/>
              </w:rPr>
              <w:tab/>
              <w:t>Welke effecten heeft de bevolkingsdruk op de natuurlijke omgeving van het Middellandse Zeegebied?</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8</w:t>
            </w:r>
            <w:r w:rsidRPr="00A955F7">
              <w:rPr>
                <w:rFonts w:asciiTheme="minorHAnsi" w:hAnsiTheme="minorHAnsi" w:cs="Arial"/>
                <w:i/>
                <w:sz w:val="22"/>
                <w:szCs w:val="22"/>
              </w:rPr>
              <w:tab/>
              <w:t>Wat is het verband tussen menselijke activiteiten en milieuproblemen in de kustzone van het Middellandse Zeegebied?</w:t>
            </w:r>
          </w:p>
          <w:p w:rsidR="009C1C94" w:rsidRPr="00A955F7" w:rsidRDefault="009C1C94" w:rsidP="00B01292">
            <w:pPr>
              <w:rPr>
                <w:rFonts w:asciiTheme="minorHAnsi" w:hAnsiTheme="minorHAnsi" w:cs="Arial"/>
                <w:i/>
              </w:rPr>
            </w:pPr>
            <w:r w:rsidRPr="00A955F7">
              <w:rPr>
                <w:rFonts w:asciiTheme="minorHAnsi" w:hAnsiTheme="minorHAnsi" w:cs="Arial"/>
                <w:i/>
                <w:sz w:val="22"/>
                <w:szCs w:val="22"/>
              </w:rPr>
              <w:t>9</w:t>
            </w:r>
            <w:r w:rsidRPr="00A955F7">
              <w:rPr>
                <w:rFonts w:asciiTheme="minorHAnsi" w:hAnsiTheme="minorHAnsi" w:cs="Arial"/>
                <w:i/>
                <w:sz w:val="22"/>
                <w:szCs w:val="22"/>
              </w:rPr>
              <w:tab/>
              <w:t>Hoe probeert men het Middellandse Zeegebied duurzamer te gebruiken?</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Bevolkingsdruk</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totale bevolking van het Middellandse Zeegebied is gegroeid en zal naar verwachting blijven groeien tot 529 miljoen in 2025. Met al die miljoenen inwoners is het landgebruik in het Middellandse Zeegebied zeer intensief. In de kuststreken, waar nu al de meeste mensen wonen (figuur 4.18), zal de druk op de ruimte nog groter worden. Men verwacht dat er in 2025 174 miljoen mensen in het kustgebied wonen.</w:t>
            </w:r>
            <w:r w:rsidRPr="00A955F7">
              <w:rPr>
                <w:rFonts w:asciiTheme="minorHAnsi" w:eastAsiaTheme="minorHAnsi" w:hAnsiTheme="minorHAnsi" w:cs="AvenirLTStd-Light"/>
                <w:sz w:val="22"/>
                <w:szCs w:val="22"/>
                <w:lang w:eastAsia="en-US"/>
              </w:rPr>
              <w:t xml:space="preserve"> </w:t>
            </w:r>
            <w:r w:rsidRPr="00A955F7">
              <w:rPr>
                <w:rFonts w:asciiTheme="minorHAnsi" w:hAnsiTheme="minorHAnsi" w:cs="Arial"/>
                <w:sz w:val="22"/>
                <w:szCs w:val="22"/>
              </w:rPr>
              <w:t>Tel daarbij het grote aantal toeristen op (figuur 4.19) en problemen kunnen niet uitblijven.</w:t>
            </w:r>
            <w:r w:rsidRPr="00A955F7">
              <w:rPr>
                <w:rFonts w:asciiTheme="minorHAnsi" w:eastAsiaTheme="minorHAnsi" w:hAnsiTheme="minorHAnsi" w:cs="AvenirLTStd-Light"/>
                <w:sz w:val="22"/>
                <w:szCs w:val="22"/>
                <w:lang w:eastAsia="en-US"/>
              </w:rPr>
              <w:t xml:space="preserve"> </w:t>
            </w:r>
            <w:r w:rsidRPr="00A955F7">
              <w:rPr>
                <w:rFonts w:asciiTheme="minorHAnsi" w:hAnsiTheme="minorHAnsi" w:cs="Arial"/>
                <w:sz w:val="22"/>
                <w:szCs w:val="22"/>
              </w:rPr>
              <w:t>In 2030 zullen naar verwachting 500 miljoen toeristen hun vakantie vieren in het Middellandse Zeegebied. De helft van die toeristen verblijft ook echt aan de kust. Door de enorme bevolkingsdruk van de eigen bevolking en van de toeristen wordt er (te) veel gevergd van het ecosysteem en de natuurlijke hulpbronnen in het gebied.</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Grote delen van het Middellandse Zeegebied zijn van oorsprong dichtbevolkt vanwege de goede landbouwmogelijkheden.</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afgelopen decennia trokken bewoners weg uit berggebieden of van kleine eilanden, zoals in Griekenland. Door deze ontwikkeling raakt het landschap in verval omdat de terrassen niet meer worden onderhouden. Dit leidt op den duur tot ernstige bodemerosie.</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Tussen 1950 en 2000 zijn met name Europese steden sterk gegroeid. Na 2000 namen vooral Afrikaanse steden fors in inwonertal toe. De industrialisering en de toegenomen infrastructuur zijn hiervoor </w:t>
            </w:r>
            <w:r w:rsidRPr="00A955F7">
              <w:rPr>
                <w:rFonts w:asciiTheme="minorHAnsi" w:hAnsiTheme="minorHAnsi" w:cs="Arial"/>
                <w:sz w:val="22"/>
                <w:szCs w:val="22"/>
              </w:rPr>
              <w:lastRenderedPageBreak/>
              <w:t>verantwoordelijk. De laatste decennia heeft er opnieuw verdichting van de kustgebieden plaatsgevonden. De voornaamste oorzaak is de toename van het toerisme. Landbouw, verkeer, toerisme en bebouwing concurreren met elkaar om de schaarse ruimte. Dat leidt tot een tekort aan (drink)water, ontbossing en erosie, aantasting van natuurgebieden en vervuiling.</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waterschaarste is een groot probleem. In de zomer, wanneer er weinig neerslag valt en de verdamping groot is, is de vraag naar water het grootst. In dit seizoen vraagt de landbouw het meeste water, evenals het toerisme.</w:t>
            </w:r>
            <w:r w:rsidRPr="00A955F7">
              <w:rPr>
                <w:rFonts w:asciiTheme="minorHAnsi" w:eastAsiaTheme="minorHAnsi" w:hAnsiTheme="minorHAnsi" w:cs="AvenirLTStd-Light"/>
                <w:sz w:val="22"/>
                <w:szCs w:val="22"/>
                <w:lang w:eastAsia="en-US"/>
              </w:rPr>
              <w:t xml:space="preserve"> </w:t>
            </w:r>
            <w:r w:rsidRPr="00A955F7">
              <w:rPr>
                <w:rFonts w:asciiTheme="minorHAnsi" w:hAnsiTheme="minorHAnsi" w:cs="Arial"/>
                <w:sz w:val="22"/>
                <w:szCs w:val="22"/>
              </w:rPr>
              <w:t>Vooral in het zuidelijke deel van het Middellandse Zeegebied is de verhouding tussen vraag en aanbod van water een groot probleem. Maatregelen die genomen worden zijn:</w:t>
            </w:r>
          </w:p>
          <w:p w:rsidR="009C1C94" w:rsidRPr="00A955F7" w:rsidRDefault="009C1C94" w:rsidP="00B01292">
            <w:pPr>
              <w:rPr>
                <w:rFonts w:asciiTheme="minorHAnsi" w:hAnsiTheme="minorHAnsi" w:cs="Arial"/>
              </w:rPr>
            </w:pPr>
            <w:r w:rsidRPr="00A955F7">
              <w:rPr>
                <w:rFonts w:asciiTheme="minorHAnsi" w:hAnsiTheme="minorHAnsi" w:cs="Arial"/>
                <w:sz w:val="22"/>
                <w:szCs w:val="22"/>
              </w:rPr>
              <w:t>- mensen bewust maken van hun waterverbruik.</w:t>
            </w:r>
          </w:p>
          <w:p w:rsidR="009C1C94" w:rsidRPr="00A955F7" w:rsidRDefault="009C1C94" w:rsidP="00B01292">
            <w:pPr>
              <w:rPr>
                <w:rFonts w:asciiTheme="minorHAnsi" w:hAnsiTheme="minorHAnsi" w:cs="Arial"/>
              </w:rPr>
            </w:pPr>
            <w:r w:rsidRPr="00A955F7">
              <w:rPr>
                <w:rFonts w:asciiTheme="minorHAnsi" w:hAnsiTheme="minorHAnsi" w:cs="Arial"/>
                <w:sz w:val="22"/>
                <w:szCs w:val="22"/>
              </w:rPr>
              <w:t>- waterbesparende maatregelen.</w:t>
            </w:r>
          </w:p>
          <w:p w:rsidR="009C1C94" w:rsidRPr="00A955F7" w:rsidRDefault="009C1C94" w:rsidP="00B01292">
            <w:pPr>
              <w:rPr>
                <w:rFonts w:asciiTheme="minorHAnsi" w:hAnsiTheme="minorHAnsi" w:cs="Arial"/>
              </w:rPr>
            </w:pPr>
            <w:r w:rsidRPr="00A955F7">
              <w:rPr>
                <w:rFonts w:asciiTheme="minorHAnsi" w:hAnsiTheme="minorHAnsi" w:cs="Arial"/>
                <w:sz w:val="22"/>
                <w:szCs w:val="22"/>
              </w:rPr>
              <w:t>- het recyclen van afvalwater.</w:t>
            </w:r>
          </w:p>
          <w:p w:rsidR="009C1C94" w:rsidRPr="00A955F7" w:rsidRDefault="009C1C94" w:rsidP="00B01292">
            <w:pPr>
              <w:rPr>
                <w:rFonts w:asciiTheme="minorHAnsi" w:hAnsiTheme="minorHAnsi" w:cs="Arial"/>
              </w:rPr>
            </w:pPr>
            <w:r w:rsidRPr="00A955F7">
              <w:rPr>
                <w:rFonts w:asciiTheme="minorHAnsi" w:hAnsiTheme="minorHAnsi" w:cs="Arial"/>
                <w:sz w:val="22"/>
                <w:szCs w:val="22"/>
              </w:rPr>
              <w:t>- het aanleggen van stuwmeren en ontziltingsinstallaties.</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gramStart"/>
            <w:r w:rsidRPr="00A955F7">
              <w:rPr>
                <w:rFonts w:asciiTheme="minorHAnsi" w:hAnsiTheme="minorHAnsi" w:cs="Arial"/>
                <w:i/>
                <w:sz w:val="22"/>
                <w:szCs w:val="22"/>
              </w:rPr>
              <w:t>waterproblematiek</w:t>
            </w:r>
            <w:proofErr w:type="gramEnd"/>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Duurzame ontwikkeling in en rond de Middellandse Zee?</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Middellandse Zee heeft een grote natuurwaarde. Er leven zeer specifieke planten en dieren en de koralen die er voorkomen, zijn uniek. Voor de visserij is de zee van levensbelang. Voor het toerisme zijn schone stranden en een schone zee een voorwaarde. Helaas is de </w:t>
            </w:r>
            <w:r w:rsidRPr="00A955F7">
              <w:rPr>
                <w:rFonts w:asciiTheme="minorHAnsi" w:hAnsiTheme="minorHAnsi" w:cs="Arial"/>
                <w:b/>
                <w:sz w:val="22"/>
                <w:szCs w:val="22"/>
              </w:rPr>
              <w:t>waterproblematiek</w:t>
            </w:r>
            <w:r w:rsidRPr="00A955F7">
              <w:rPr>
                <w:rFonts w:asciiTheme="minorHAnsi" w:hAnsiTheme="minorHAnsi" w:cs="Arial"/>
                <w:sz w:val="22"/>
                <w:szCs w:val="22"/>
              </w:rPr>
              <w:t xml:space="preserve"> groot. De zee is ernstig aangetast door de grootschalige visserij, de verstedelijking, de scheepvaart, de industriële activiteiten en de intensivering van de landbouw (figuur 4.21).</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Het water raakt vervuild door afval dat door de scheepvaart en door kustbewoners in zee wordt gedumpt. Ook produceren de kustbewoners jaarlijks miljarden liter afvalwater dat vaak ongezuiverd in zee wordt geloosd. Daardoor komen micro-organismen zoals algen, wieren, virussen en parasieten in het water. Lozingen door de industrie en de landbouw en huishoudelijk afvalwater zorgen voor een toename van de hoeveelheid voedingsstoffen (eutrofiëring), waardoor vooral de algen goed gedijen. Verreweg het meeste van dit ongezuiverde afvalwater is afkomstig uit de Zuid-Europese landen.</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Industriële activiteiten, vooral die van de chemische, petrochemische en metaalindustrie, zijn een bron van vervuiling (figuur 4.22). Deze vervuiling is het grootst bij de grote steden aan de kust.</w:t>
            </w:r>
            <w:r w:rsidRPr="00A955F7">
              <w:rPr>
                <w:rFonts w:asciiTheme="minorHAnsi" w:eastAsiaTheme="minorHAnsi" w:hAnsiTheme="minorHAnsi" w:cs="AvenirLTStd-Light"/>
                <w:sz w:val="22"/>
                <w:szCs w:val="22"/>
                <w:lang w:eastAsia="en-US"/>
              </w:rPr>
              <w:t xml:space="preserve"> </w:t>
            </w:r>
            <w:r w:rsidRPr="00A955F7">
              <w:rPr>
                <w:rFonts w:asciiTheme="minorHAnsi" w:hAnsiTheme="minorHAnsi" w:cs="Arial"/>
                <w:sz w:val="22"/>
                <w:szCs w:val="22"/>
              </w:rPr>
              <w:t>De vervuilende stoffen komen in de voedselkringloop van zeedieren. De risico’s voor de volksgezondheid zijn groot door de consumptie van besmette of verontreinigde vis en schaal- en schelpdieren. De koelwaterlozingen door elektriciteitscentrales veroorzaken opwarming van het water, waardoor er meer kans is op algengroei en vissterfte. Ook door olie is de zee de afgelopen zeventig jaar vervuild (figuur 4.23).</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De intensieve landbouw veroorzaakt vervuiling doordat meststoffen en insectenverdelgingsmiddelen in het water komen. De toename van de hoeveelheid voedingsstoffen die hiermee gepaard gaat, bevordert de algengroei en leidt uiteindelijk tot een afname van het zuurstofgehalte van het water.</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Het aantal toeristen overtreft al jaren de draagkracht. De nationale en regionale overheden onderkennen dit gevaar en proberen de kwaliteit van het zwemwater en van de stranden te verbeteren. Ze proberen bewoners en toeristen bewust te maken van de vervuiling.</w:t>
            </w:r>
          </w:p>
          <w:p w:rsidR="009C1C94" w:rsidRPr="00A955F7" w:rsidRDefault="009C1C94" w:rsidP="00B01292">
            <w:pPr>
              <w:rPr>
                <w:rFonts w:asciiTheme="minorHAnsi" w:hAnsiTheme="minorHAnsi" w:cs="Arial"/>
              </w:rPr>
            </w:pPr>
          </w:p>
        </w:tc>
      </w:tr>
      <w:tr w:rsidR="009C1C94" w:rsidRPr="00A955F7" w:rsidTr="00B01292">
        <w:trPr>
          <w:trHeight w:val="244"/>
        </w:trPr>
        <w:tc>
          <w:tcPr>
            <w:tcW w:w="2140" w:type="dxa"/>
          </w:tcPr>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
          <w:p w:rsidR="009C1C94" w:rsidRPr="00A955F7" w:rsidRDefault="009C1C94" w:rsidP="00B01292">
            <w:pPr>
              <w:rPr>
                <w:rFonts w:asciiTheme="minorHAnsi" w:hAnsiTheme="minorHAnsi" w:cs="Arial"/>
                <w:i/>
              </w:rPr>
            </w:pPr>
            <w:proofErr w:type="gramStart"/>
            <w:r w:rsidRPr="00A955F7">
              <w:rPr>
                <w:rFonts w:asciiTheme="minorHAnsi" w:hAnsiTheme="minorHAnsi" w:cs="Arial"/>
                <w:i/>
                <w:sz w:val="22"/>
                <w:szCs w:val="22"/>
              </w:rPr>
              <w:t>duurzaam</w:t>
            </w:r>
            <w:proofErr w:type="gramEnd"/>
            <w:r w:rsidRPr="00A955F7">
              <w:rPr>
                <w:rFonts w:asciiTheme="minorHAnsi" w:hAnsiTheme="minorHAnsi" w:cs="Arial"/>
                <w:i/>
                <w:sz w:val="22"/>
                <w:szCs w:val="22"/>
              </w:rPr>
              <w:t xml:space="preserve"> gebruik</w:t>
            </w:r>
          </w:p>
        </w:tc>
        <w:tc>
          <w:tcPr>
            <w:tcW w:w="7148" w:type="dxa"/>
          </w:tcPr>
          <w:p w:rsidR="009C1C94" w:rsidRPr="00A955F7" w:rsidRDefault="009C1C94" w:rsidP="00B01292">
            <w:pPr>
              <w:rPr>
                <w:rFonts w:asciiTheme="minorHAnsi" w:hAnsiTheme="minorHAnsi" w:cs="Arial"/>
                <w:b/>
              </w:rPr>
            </w:pPr>
            <w:r w:rsidRPr="00A955F7">
              <w:rPr>
                <w:rFonts w:asciiTheme="minorHAnsi" w:hAnsiTheme="minorHAnsi" w:cs="Arial"/>
                <w:b/>
                <w:sz w:val="22"/>
                <w:szCs w:val="22"/>
              </w:rPr>
              <w:t>Een schonere zee</w:t>
            </w:r>
          </w:p>
          <w:p w:rsidR="009C1C94" w:rsidRPr="00A955F7" w:rsidRDefault="009C1C94" w:rsidP="00B01292">
            <w:pPr>
              <w:rPr>
                <w:rFonts w:asciiTheme="minorHAnsi" w:hAnsiTheme="minorHAnsi" w:cs="Arial"/>
              </w:rPr>
            </w:pPr>
            <w:r w:rsidRPr="00A955F7">
              <w:rPr>
                <w:rFonts w:ascii="Arial" w:hAnsi="Arial" w:cs="Arial"/>
                <w:sz w:val="22"/>
                <w:szCs w:val="22"/>
              </w:rPr>
              <w:t>►</w:t>
            </w:r>
            <w:r w:rsidRPr="00A955F7">
              <w:rPr>
                <w:rFonts w:asciiTheme="minorHAnsi" w:hAnsiTheme="minorHAnsi" w:cs="Arial"/>
                <w:sz w:val="22"/>
                <w:szCs w:val="22"/>
              </w:rPr>
              <w:t xml:space="preserve"> Sinds 1976 hebben de landen rond de Middellandse Zee onder leiding van de Verenigde Naties een actieprogramma opgezet. Het doel van dit </w:t>
            </w:r>
            <w:proofErr w:type="spellStart"/>
            <w:r w:rsidRPr="00A955F7">
              <w:rPr>
                <w:rFonts w:asciiTheme="minorHAnsi" w:hAnsiTheme="minorHAnsi" w:cs="Arial"/>
                <w:sz w:val="22"/>
                <w:szCs w:val="22"/>
              </w:rPr>
              <w:t>Mediterranean</w:t>
            </w:r>
            <w:proofErr w:type="spellEnd"/>
            <w:r w:rsidRPr="00A955F7">
              <w:rPr>
                <w:rFonts w:asciiTheme="minorHAnsi" w:hAnsiTheme="minorHAnsi" w:cs="Arial"/>
                <w:sz w:val="22"/>
                <w:szCs w:val="22"/>
              </w:rPr>
              <w:t xml:space="preserve"> Action Plan (MAP) is het tegengaan van de vervuiling en het bevorderen van een </w:t>
            </w:r>
            <w:r w:rsidRPr="00A955F7">
              <w:rPr>
                <w:rFonts w:asciiTheme="minorHAnsi" w:hAnsiTheme="minorHAnsi" w:cs="Arial"/>
                <w:b/>
                <w:sz w:val="22"/>
                <w:szCs w:val="22"/>
              </w:rPr>
              <w:t>duurzaam gebruik</w:t>
            </w:r>
            <w:r w:rsidRPr="00A955F7">
              <w:rPr>
                <w:rFonts w:asciiTheme="minorHAnsi" w:hAnsiTheme="minorHAnsi" w:cs="Arial"/>
                <w:sz w:val="22"/>
                <w:szCs w:val="22"/>
              </w:rPr>
              <w:t>. Dat wil zeggen dat de natuurlijke hulpbronnen zodanig gebruikt worden dat de omgeving niet wordt vernield en de natuurlijke voorraden niet opraken en ze door toekomstige generaties ook nog gebruikt kunnen worden. Bovendien doet men onderzoek zodat betere (duurzame) keuzen kunnen worden gemaakt.</w:t>
            </w:r>
          </w:p>
          <w:p w:rsidR="009C1C94" w:rsidRPr="00A955F7" w:rsidRDefault="009C1C94" w:rsidP="00B01292">
            <w:pPr>
              <w:rPr>
                <w:rFonts w:asciiTheme="minorHAnsi" w:hAnsiTheme="minorHAnsi" w:cs="Arial"/>
                <w:b/>
              </w:rPr>
            </w:pPr>
            <w:r w:rsidRPr="00A955F7">
              <w:rPr>
                <w:rFonts w:ascii="Arial" w:hAnsi="Arial" w:cs="Arial"/>
                <w:sz w:val="22"/>
                <w:szCs w:val="22"/>
              </w:rPr>
              <w:t>■</w:t>
            </w:r>
            <w:r w:rsidRPr="00A955F7">
              <w:rPr>
                <w:rFonts w:asciiTheme="minorHAnsi" w:hAnsiTheme="minorHAnsi" w:cs="Arial"/>
                <w:sz w:val="22"/>
                <w:szCs w:val="22"/>
              </w:rPr>
              <w:t xml:space="preserve"> Het opstellen van een dergelijk plan lukt in de regel nog wel, maar de uitvoering en de handhaving ervan laat te wensen over. Dit komt door de typisch mediterrane manier van werken, corruptie, verschil in uitleg en toepassing van de plannen en nalatigheid.</w:t>
            </w:r>
          </w:p>
        </w:tc>
      </w:tr>
    </w:tbl>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Default="009C1C94" w:rsidP="00B63C2D">
      <w:pPr>
        <w:pStyle w:val="0108SJBodytekst"/>
        <w:spacing w:line="240" w:lineRule="auto"/>
        <w:rPr>
          <w:rFonts w:asciiTheme="minorHAnsi" w:hAnsiTheme="minorHAnsi" w:cs="Arial"/>
          <w:color w:val="auto"/>
          <w:sz w:val="22"/>
          <w:szCs w:val="22"/>
        </w:rPr>
      </w:pPr>
    </w:p>
    <w:p w:rsidR="009C1C94" w:rsidRPr="00AC1008" w:rsidRDefault="009C1C94" w:rsidP="00B63C2D">
      <w:pPr>
        <w:pStyle w:val="0108SJBodytekst"/>
        <w:spacing w:line="240" w:lineRule="auto"/>
        <w:rPr>
          <w:rFonts w:asciiTheme="minorHAnsi" w:hAnsiTheme="minorHAnsi" w:cs="Arial"/>
          <w:color w:val="auto"/>
          <w:sz w:val="22"/>
          <w:szCs w:val="22"/>
        </w:rPr>
      </w:pPr>
    </w:p>
    <w:sectPr w:rsidR="009C1C94" w:rsidRPr="00AC1008" w:rsidSect="00A33AE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CE0" w:rsidRDefault="00565CE0">
      <w:r>
        <w:separator/>
      </w:r>
    </w:p>
  </w:endnote>
  <w:endnote w:type="continuationSeparator" w:id="0">
    <w:p w:rsidR="00565CE0" w:rsidRDefault="00565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tisSerif">
    <w:altName w:val="Times New Roman"/>
    <w:panose1 w:val="020B0604020202020204"/>
    <w:charset w:val="C8"/>
    <w:family w:val="auto"/>
    <w:notTrueType/>
    <w:pitch w:val="variable"/>
    <w:sig w:usb0="00000001"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venirLTStd-Light">
    <w:altName w:val="Arial Unicode MS"/>
    <w:panose1 w:val="020B0604020202020204"/>
    <w:charset w:val="81"/>
    <w:family w:val="swiss"/>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814" w:rsidRDefault="00234DDA" w:rsidP="00A14814">
    <w:pPr>
      <w:pStyle w:val="Voettekst"/>
      <w:framePr w:wrap="around" w:vAnchor="text" w:hAnchor="margin" w:xAlign="right" w:y="1"/>
      <w:rPr>
        <w:rStyle w:val="Paginanummer"/>
      </w:rPr>
    </w:pPr>
    <w:r>
      <w:rPr>
        <w:rStyle w:val="Paginanummer"/>
      </w:rPr>
      <w:fldChar w:fldCharType="begin"/>
    </w:r>
    <w:r w:rsidR="00A14814">
      <w:rPr>
        <w:rStyle w:val="Paginanummer"/>
      </w:rPr>
      <w:instrText xml:space="preserve">PAGE  </w:instrText>
    </w:r>
    <w:r>
      <w:rPr>
        <w:rStyle w:val="Paginanummer"/>
      </w:rPr>
      <w:fldChar w:fldCharType="end"/>
    </w:r>
  </w:p>
  <w:p w:rsidR="00A14814" w:rsidRDefault="00A14814" w:rsidP="00A1481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708" w:rsidRPr="00C036CE" w:rsidRDefault="002A2708" w:rsidP="002A2708">
    <w:pPr>
      <w:jc w:val="center"/>
      <w:rPr>
        <w:rFonts w:asciiTheme="minorHAnsi" w:hAnsiTheme="minorHAnsi"/>
        <w:sz w:val="18"/>
        <w:szCs w:val="18"/>
      </w:rPr>
    </w:pPr>
    <w:r w:rsidRPr="00C036CE">
      <w:rPr>
        <w:rFonts w:asciiTheme="minorHAnsi" w:hAnsiTheme="minorHAnsi"/>
        <w:sz w:val="18"/>
        <w:szCs w:val="18"/>
      </w:rPr>
      <w:t>De Geo bovenbouw 5</w:t>
    </w:r>
    <w:r w:rsidRPr="00C036CE">
      <w:rPr>
        <w:rFonts w:asciiTheme="minorHAnsi" w:hAnsiTheme="minorHAnsi"/>
        <w:sz w:val="18"/>
        <w:szCs w:val="18"/>
        <w:vertAlign w:val="superscript"/>
      </w:rPr>
      <w:t>e</w:t>
    </w:r>
    <w:r w:rsidRPr="00C036CE">
      <w:rPr>
        <w:rFonts w:asciiTheme="minorHAnsi" w:hAnsiTheme="minorHAnsi"/>
        <w:sz w:val="18"/>
        <w:szCs w:val="18"/>
      </w:rPr>
      <w:t xml:space="preserve"> editie havo</w:t>
    </w:r>
  </w:p>
  <w:p w:rsidR="002A2708" w:rsidRPr="00C036CE" w:rsidRDefault="002A2708" w:rsidP="002A2708">
    <w:pPr>
      <w:jc w:val="center"/>
      <w:rPr>
        <w:rFonts w:asciiTheme="minorHAnsi" w:hAnsiTheme="minorHAnsi"/>
        <w:sz w:val="18"/>
        <w:szCs w:val="18"/>
      </w:rPr>
    </w:pPr>
    <w:r w:rsidRPr="00C036CE">
      <w:rPr>
        <w:rFonts w:asciiTheme="minorHAnsi" w:hAnsiTheme="minorHAnsi"/>
        <w:sz w:val="18"/>
        <w:szCs w:val="18"/>
      </w:rPr>
      <w:t xml:space="preserve">© </w:t>
    </w:r>
    <w:proofErr w:type="spellStart"/>
    <w:r w:rsidRPr="00C036CE">
      <w:rPr>
        <w:rFonts w:asciiTheme="minorHAnsi" w:hAnsiTheme="minorHAnsi"/>
        <w:sz w:val="18"/>
        <w:szCs w:val="18"/>
      </w:rPr>
      <w:t>ThiemeMeulenhoff</w:t>
    </w:r>
    <w:proofErr w:type="spellEnd"/>
    <w:r w:rsidRPr="00C036CE">
      <w:rPr>
        <w:rFonts w:asciiTheme="minorHAnsi" w:hAnsiTheme="minorHAnsi"/>
        <w:sz w:val="18"/>
        <w:szCs w:val="18"/>
      </w:rPr>
      <w:t>, Amersfoort,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C94" w:rsidRDefault="009C1C9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CE0" w:rsidRDefault="00565CE0">
      <w:r>
        <w:separator/>
      </w:r>
    </w:p>
  </w:footnote>
  <w:footnote w:type="continuationSeparator" w:id="0">
    <w:p w:rsidR="00565CE0" w:rsidRDefault="00565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C94" w:rsidRDefault="009C1C9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708" w:rsidRPr="00C036CE" w:rsidRDefault="002A2708" w:rsidP="002A2708">
    <w:pPr>
      <w:pStyle w:val="Voettekst"/>
      <w:tabs>
        <w:tab w:val="clear" w:pos="4536"/>
      </w:tabs>
      <w:rPr>
        <w:rFonts w:asciiTheme="minorHAnsi" w:hAnsiTheme="minorHAnsi"/>
        <w:sz w:val="18"/>
        <w:szCs w:val="18"/>
      </w:rPr>
    </w:pPr>
    <w:r w:rsidRPr="00C036CE">
      <w:rPr>
        <w:rFonts w:asciiTheme="minorHAnsi" w:hAnsiTheme="minorHAnsi" w:cs="Arial"/>
        <w:sz w:val="18"/>
        <w:szCs w:val="18"/>
      </w:rPr>
      <w:t>(Over)leven in Europa havo</w:t>
    </w:r>
    <w:r w:rsidRPr="00C036CE">
      <w:rPr>
        <w:rStyle w:val="Paginanummer"/>
        <w:rFonts w:asciiTheme="minorHAnsi" w:hAnsiTheme="minorHAnsi" w:cs="Arial"/>
        <w:sz w:val="18"/>
        <w:szCs w:val="18"/>
      </w:rPr>
      <w:tab/>
      <w:t>Samenvatting H3</w:t>
    </w:r>
    <w:r w:rsidR="009C1C94">
      <w:rPr>
        <w:rStyle w:val="Paginanummer"/>
        <w:rFonts w:asciiTheme="minorHAnsi" w:hAnsiTheme="minorHAnsi" w:cs="Arial"/>
        <w:sz w:val="18"/>
        <w:szCs w:val="18"/>
      </w:rPr>
      <w:t xml:space="preserve"> en </w:t>
    </w:r>
    <w:r w:rsidR="009C1C94">
      <w:rPr>
        <w:rStyle w:val="Paginanummer"/>
        <w:rFonts w:asciiTheme="minorHAnsi" w:hAnsiTheme="minorHAnsi" w:cs="Arial"/>
        <w:sz w:val="18"/>
        <w:szCs w:val="18"/>
      </w:rPr>
      <w:t>H</w:t>
    </w:r>
    <w:bookmarkStart w:id="0" w:name="_GoBack"/>
    <w:bookmarkEnd w:id="0"/>
    <w:r w:rsidR="009C1C94">
      <w:rPr>
        <w:rStyle w:val="Paginanummer"/>
        <w:rFonts w:asciiTheme="minorHAnsi" w:hAnsiTheme="minorHAnsi" w:cs="Arial"/>
        <w:sz w:val="18"/>
        <w:szCs w:val="18"/>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C94" w:rsidRDefault="009C1C9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D0211"/>
    <w:multiLevelType w:val="hybridMultilevel"/>
    <w:tmpl w:val="5A7EF61C"/>
    <w:lvl w:ilvl="0" w:tplc="7E60CE80">
      <w:start w:val="1"/>
      <w:numFmt w:val="bullet"/>
      <w:lvlRestart w:val="0"/>
      <w:lvlText w:val=""/>
      <w:lvlJc w:val="left"/>
      <w:pPr>
        <w:tabs>
          <w:tab w:val="num" w:pos="283"/>
        </w:tabs>
        <w:ind w:left="283" w:hanging="283"/>
      </w:pPr>
      <w:rPr>
        <w:rFonts w:ascii="Symbol" w:hAnsi="Symbol" w:hint="default"/>
        <w:color w:val="000000"/>
        <w:sz w:val="18"/>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28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4814"/>
    <w:rsid w:val="00021947"/>
    <w:rsid w:val="000300ED"/>
    <w:rsid w:val="000350D3"/>
    <w:rsid w:val="000831DE"/>
    <w:rsid w:val="000867B8"/>
    <w:rsid w:val="00093976"/>
    <w:rsid w:val="000B3BBD"/>
    <w:rsid w:val="000C7DE9"/>
    <w:rsid w:val="00117B38"/>
    <w:rsid w:val="00136DFB"/>
    <w:rsid w:val="001B2BB3"/>
    <w:rsid w:val="002040F2"/>
    <w:rsid w:val="00207FFE"/>
    <w:rsid w:val="00225348"/>
    <w:rsid w:val="00234DDA"/>
    <w:rsid w:val="00274B53"/>
    <w:rsid w:val="002A0F1E"/>
    <w:rsid w:val="002A2708"/>
    <w:rsid w:val="002A4DA8"/>
    <w:rsid w:val="002B1DAC"/>
    <w:rsid w:val="002D6D7E"/>
    <w:rsid w:val="002F1515"/>
    <w:rsid w:val="0030237D"/>
    <w:rsid w:val="003640C8"/>
    <w:rsid w:val="003803B8"/>
    <w:rsid w:val="0039105E"/>
    <w:rsid w:val="003A52D7"/>
    <w:rsid w:val="003C2739"/>
    <w:rsid w:val="00422330"/>
    <w:rsid w:val="00461CA5"/>
    <w:rsid w:val="0046207E"/>
    <w:rsid w:val="00481609"/>
    <w:rsid w:val="004934D6"/>
    <w:rsid w:val="005459CF"/>
    <w:rsid w:val="00565CE0"/>
    <w:rsid w:val="00573E4F"/>
    <w:rsid w:val="005C257B"/>
    <w:rsid w:val="005C5BEB"/>
    <w:rsid w:val="005E758B"/>
    <w:rsid w:val="00610D7F"/>
    <w:rsid w:val="00670CDC"/>
    <w:rsid w:val="006D18B1"/>
    <w:rsid w:val="006D1BFB"/>
    <w:rsid w:val="006F7630"/>
    <w:rsid w:val="00704C72"/>
    <w:rsid w:val="00762803"/>
    <w:rsid w:val="00876C31"/>
    <w:rsid w:val="00886D6A"/>
    <w:rsid w:val="008A4553"/>
    <w:rsid w:val="008B581F"/>
    <w:rsid w:val="00952377"/>
    <w:rsid w:val="0095528C"/>
    <w:rsid w:val="009B317F"/>
    <w:rsid w:val="009C1C94"/>
    <w:rsid w:val="009E6EE4"/>
    <w:rsid w:val="009F67FF"/>
    <w:rsid w:val="00A14814"/>
    <w:rsid w:val="00A33AEB"/>
    <w:rsid w:val="00AC1008"/>
    <w:rsid w:val="00AC402A"/>
    <w:rsid w:val="00AF001D"/>
    <w:rsid w:val="00B040D5"/>
    <w:rsid w:val="00B35EBA"/>
    <w:rsid w:val="00B503C8"/>
    <w:rsid w:val="00B54FAB"/>
    <w:rsid w:val="00B63C2D"/>
    <w:rsid w:val="00B767A1"/>
    <w:rsid w:val="00B8773D"/>
    <w:rsid w:val="00B87FF8"/>
    <w:rsid w:val="00C036CE"/>
    <w:rsid w:val="00CE2807"/>
    <w:rsid w:val="00CF3CA8"/>
    <w:rsid w:val="00CF54FF"/>
    <w:rsid w:val="00D21559"/>
    <w:rsid w:val="00D24C7C"/>
    <w:rsid w:val="00D81F3F"/>
    <w:rsid w:val="00E25E2F"/>
    <w:rsid w:val="00E425C3"/>
    <w:rsid w:val="00E54D21"/>
    <w:rsid w:val="00E96C5F"/>
    <w:rsid w:val="00ED0EF8"/>
    <w:rsid w:val="00F04D09"/>
    <w:rsid w:val="00F15589"/>
    <w:rsid w:val="00F15C4B"/>
    <w:rsid w:val="00F50FE2"/>
    <w:rsid w:val="00FB7DD7"/>
    <w:rsid w:val="00FE32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E7557"/>
  <w15:docId w15:val="{1B796181-80C9-4AF1-B43A-8FD7F1027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4814"/>
    <w:rPr>
      <w:rFonts w:ascii="Times New Roman" w:eastAsia="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108SJBodytekst">
    <w:name w:val="01_08_SJ_Bodytekst"/>
    <w:basedOn w:val="Standaard"/>
    <w:rsid w:val="00A14814"/>
    <w:pPr>
      <w:widowControl w:val="0"/>
      <w:suppressAutoHyphens/>
      <w:spacing w:line="260" w:lineRule="exact"/>
    </w:pPr>
    <w:rPr>
      <w:color w:val="000000"/>
      <w:spacing w:val="-4"/>
      <w:kern w:val="28"/>
      <w:sz w:val="20"/>
    </w:rPr>
  </w:style>
  <w:style w:type="paragraph" w:styleId="Voettekst">
    <w:name w:val="footer"/>
    <w:basedOn w:val="Standaard"/>
    <w:link w:val="VoettekstChar"/>
    <w:rsid w:val="00A14814"/>
    <w:pPr>
      <w:tabs>
        <w:tab w:val="center" w:pos="4536"/>
        <w:tab w:val="right" w:pos="9072"/>
      </w:tabs>
    </w:pPr>
  </w:style>
  <w:style w:type="character" w:customStyle="1" w:styleId="VoettekstChar">
    <w:name w:val="Voettekst Char"/>
    <w:link w:val="Voettekst"/>
    <w:rsid w:val="00A14814"/>
    <w:rPr>
      <w:rFonts w:ascii="Times New Roman" w:eastAsia="Times New Roman" w:hAnsi="Times New Roman" w:cs="Times New Roman"/>
      <w:sz w:val="24"/>
      <w:szCs w:val="24"/>
    </w:rPr>
  </w:style>
  <w:style w:type="character" w:styleId="Paginanummer">
    <w:name w:val="page number"/>
    <w:basedOn w:val="Standaardalinea-lettertype"/>
    <w:rsid w:val="00A14814"/>
  </w:style>
  <w:style w:type="paragraph" w:styleId="Koptekst">
    <w:name w:val="header"/>
    <w:basedOn w:val="Standaard"/>
    <w:link w:val="KoptekstChar"/>
    <w:uiPriority w:val="99"/>
    <w:rsid w:val="00A14814"/>
    <w:pPr>
      <w:tabs>
        <w:tab w:val="center" w:pos="4536"/>
        <w:tab w:val="right" w:pos="9072"/>
      </w:tabs>
    </w:pPr>
  </w:style>
  <w:style w:type="character" w:customStyle="1" w:styleId="KoptekstChar">
    <w:name w:val="Koptekst Char"/>
    <w:link w:val="Koptekst"/>
    <w:uiPriority w:val="99"/>
    <w:rsid w:val="00A14814"/>
    <w:rPr>
      <w:rFonts w:ascii="Times New Roman" w:eastAsia="Times New Roman" w:hAnsi="Times New Roman" w:cs="Times New Roman"/>
      <w:sz w:val="24"/>
      <w:szCs w:val="24"/>
    </w:rPr>
  </w:style>
  <w:style w:type="paragraph" w:styleId="Geenafstand">
    <w:name w:val="No Spacing"/>
    <w:uiPriority w:val="1"/>
    <w:qFormat/>
    <w:rsid w:val="00A14814"/>
    <w:rPr>
      <w:rFonts w:ascii="Arial" w:hAnsi="Arial" w:cs="Arial"/>
      <w:sz w:val="22"/>
      <w:szCs w:val="22"/>
      <w:lang w:eastAsia="en-US"/>
    </w:rPr>
  </w:style>
  <w:style w:type="paragraph" w:customStyle="1" w:styleId="Geenafstand1">
    <w:name w:val="Geen afstand1"/>
    <w:rsid w:val="00B767A1"/>
    <w:rPr>
      <w:rFonts w:ascii="RotisSerif" w:eastAsia="Times New Roman" w:hAnsi="RotisSerif" w:cs="RotisSerif"/>
    </w:rPr>
  </w:style>
  <w:style w:type="character" w:customStyle="1" w:styleId="contenttekst1">
    <w:name w:val="contenttekst1"/>
    <w:rsid w:val="00886D6A"/>
    <w:rPr>
      <w:rFonts w:cs="Times New Roman"/>
    </w:rPr>
  </w:style>
  <w:style w:type="paragraph" w:customStyle="1" w:styleId="0107SNKopniveau7">
    <w:name w:val="01_07_SN_Kop niveau 7"/>
    <w:basedOn w:val="Standaard"/>
    <w:next w:val="0108SJBodytekst"/>
    <w:rsid w:val="00422330"/>
    <w:pPr>
      <w:widowControl w:val="0"/>
      <w:suppressAutoHyphens/>
      <w:spacing w:before="260" w:line="260" w:lineRule="exact"/>
    </w:pPr>
    <w:rPr>
      <w:rFonts w:ascii="Arial" w:hAnsi="Arial"/>
      <w:b/>
      <w:color w:val="000000"/>
      <w:spacing w:val="-4"/>
      <w:kern w:val="28"/>
      <w:sz w:val="18"/>
    </w:rPr>
  </w:style>
  <w:style w:type="paragraph" w:styleId="Tekstopmerking">
    <w:name w:val="annotation text"/>
    <w:basedOn w:val="Standaard"/>
    <w:link w:val="TekstopmerkingChar"/>
    <w:uiPriority w:val="99"/>
    <w:semiHidden/>
    <w:rsid w:val="00461CA5"/>
    <w:rPr>
      <w:sz w:val="20"/>
      <w:szCs w:val="20"/>
    </w:rPr>
  </w:style>
  <w:style w:type="character" w:customStyle="1" w:styleId="TekstopmerkingChar">
    <w:name w:val="Tekst opmerking Char"/>
    <w:link w:val="Tekstopmerking"/>
    <w:uiPriority w:val="99"/>
    <w:semiHidden/>
    <w:rsid w:val="00461CA5"/>
    <w:rPr>
      <w:rFonts w:ascii="Times New Roman" w:eastAsia="Times New Roman" w:hAnsi="Times New Roman"/>
    </w:rPr>
  </w:style>
  <w:style w:type="paragraph" w:styleId="Ballontekst">
    <w:name w:val="Balloon Text"/>
    <w:basedOn w:val="Standaard"/>
    <w:link w:val="BallontekstChar"/>
    <w:uiPriority w:val="99"/>
    <w:semiHidden/>
    <w:unhideWhenUsed/>
    <w:rsid w:val="00B54FAB"/>
    <w:rPr>
      <w:rFonts w:ascii="Tahoma" w:hAnsi="Tahoma" w:cs="Tahoma"/>
      <w:sz w:val="16"/>
      <w:szCs w:val="16"/>
    </w:rPr>
  </w:style>
  <w:style w:type="character" w:customStyle="1" w:styleId="BallontekstChar">
    <w:name w:val="Ballontekst Char"/>
    <w:basedOn w:val="Standaardalinea-lettertype"/>
    <w:link w:val="Ballontekst"/>
    <w:uiPriority w:val="99"/>
    <w:semiHidden/>
    <w:rsid w:val="00B54FA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F64DA-8E4C-B94B-AF23-9327D5982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4344</Words>
  <Characters>23893</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28181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Egbert Moné</cp:lastModifiedBy>
  <cp:revision>2</cp:revision>
  <dcterms:created xsi:type="dcterms:W3CDTF">2020-01-16T07:57:00Z</dcterms:created>
  <dcterms:modified xsi:type="dcterms:W3CDTF">2020-01-16T07:57:00Z</dcterms:modified>
</cp:coreProperties>
</file>