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3F9" w:rsidRPr="00625D14" w:rsidRDefault="007B4760" w:rsidP="00625D14">
      <w:pPr>
        <w:pStyle w:val="Geenafstand"/>
        <w:ind w:left="-426"/>
        <w:rPr>
          <w:rFonts w:asciiTheme="minorHAnsi" w:hAnsiTheme="minorHAnsi" w:cs="Arial"/>
        </w:rPr>
        <w:sectPr w:rsidR="008363F9" w:rsidRPr="00625D14" w:rsidSect="00625D14">
          <w:headerReference w:type="default" r:id="rId7"/>
          <w:footerReference w:type="even" r:id="rId8"/>
          <w:footerReference w:type="default" r:id="rId9"/>
          <w:pgSz w:w="11906" w:h="16838"/>
          <w:pgMar w:top="1417" w:right="1417" w:bottom="1417" w:left="1417" w:header="708" w:footer="708" w:gutter="0"/>
          <w:cols w:space="708"/>
          <w:titlePg/>
          <w:docGrid w:linePitch="360"/>
        </w:sectPr>
      </w:pPr>
      <w:r w:rsidRPr="007B4760">
        <w:rPr>
          <w:rFonts w:asciiTheme="minorHAnsi" w:hAnsiTheme="minorHAnsi" w:cs="Arial"/>
          <w:noProof/>
        </w:rPr>
        <w:drawing>
          <wp:anchor distT="0" distB="0" distL="114300" distR="114300" simplePos="0" relativeHeight="251658240" behindDoc="0" locked="0" layoutInCell="1" allowOverlap="1">
            <wp:simplePos x="632460" y="899160"/>
            <wp:positionH relativeFrom="margin">
              <wp:align>center</wp:align>
            </wp:positionH>
            <wp:positionV relativeFrom="margin">
              <wp:align>center</wp:align>
            </wp:positionV>
            <wp:extent cx="7156800" cy="1008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6800" cy="10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4800" w:rsidRPr="00BE31DC" w:rsidRDefault="00E04800" w:rsidP="00E04800">
      <w:pPr>
        <w:pStyle w:val="Geenafstand"/>
        <w:rPr>
          <w:rFonts w:asciiTheme="minorHAnsi" w:hAnsiTheme="minorHAnsi" w:cs="Calibri"/>
          <w:b/>
          <w:sz w:val="48"/>
          <w:szCs w:val="48"/>
        </w:rPr>
      </w:pPr>
      <w:r w:rsidRPr="00BE31DC">
        <w:rPr>
          <w:rFonts w:asciiTheme="minorHAnsi" w:hAnsiTheme="minorHAnsi" w:cs="Calibri"/>
          <w:b/>
          <w:sz w:val="48"/>
          <w:szCs w:val="48"/>
        </w:rPr>
        <w:lastRenderedPageBreak/>
        <w:t>Samenvatting Globalisering</w:t>
      </w:r>
    </w:p>
    <w:p w:rsidR="00E04800" w:rsidRPr="00BE31DC" w:rsidRDefault="00E04800" w:rsidP="00E04800">
      <w:pPr>
        <w:pStyle w:val="0108SJBodytekst"/>
        <w:rPr>
          <w:rFonts w:asciiTheme="minorHAnsi" w:hAnsiTheme="minorHAnsi" w:cs="Calibri"/>
          <w:color w:val="auto"/>
          <w:sz w:val="22"/>
          <w:szCs w:val="22"/>
        </w:rPr>
      </w:pPr>
    </w:p>
    <w:tbl>
      <w:tblPr>
        <w:tblW w:w="0" w:type="auto"/>
        <w:tblLook w:val="04A0" w:firstRow="1" w:lastRow="0" w:firstColumn="1" w:lastColumn="0" w:noHBand="0" w:noVBand="1"/>
      </w:tblPr>
      <w:tblGrid>
        <w:gridCol w:w="2339"/>
        <w:gridCol w:w="6949"/>
      </w:tblGrid>
      <w:tr w:rsidR="00E04800" w:rsidRPr="00BE31DC" w:rsidTr="00AF6A6E">
        <w:trPr>
          <w:trHeight w:val="244"/>
        </w:trPr>
        <w:tc>
          <w:tcPr>
            <w:tcW w:w="2339" w:type="dxa"/>
          </w:tcPr>
          <w:p w:rsidR="00E04800" w:rsidRPr="00BE31DC" w:rsidRDefault="00E04800" w:rsidP="00AF6A6E">
            <w:pPr>
              <w:pStyle w:val="Geenafstand"/>
              <w:rPr>
                <w:rFonts w:asciiTheme="minorHAnsi" w:hAnsiTheme="minorHAnsi"/>
                <w:i/>
              </w:rPr>
            </w:pPr>
          </w:p>
        </w:tc>
        <w:tc>
          <w:tcPr>
            <w:tcW w:w="6949" w:type="dxa"/>
          </w:tcPr>
          <w:p w:rsidR="00E04800" w:rsidRPr="00BE31DC" w:rsidRDefault="00E04800" w:rsidP="00AF6A6E">
            <w:pPr>
              <w:pStyle w:val="Geenafstand"/>
              <w:rPr>
                <w:rFonts w:asciiTheme="minorHAnsi" w:hAnsiTheme="minorHAnsi"/>
                <w:b/>
                <w:sz w:val="36"/>
                <w:szCs w:val="36"/>
              </w:rPr>
            </w:pPr>
            <w:r w:rsidRPr="00BE31DC">
              <w:rPr>
                <w:rFonts w:asciiTheme="minorHAnsi" w:hAnsiTheme="minorHAnsi"/>
                <w:b/>
                <w:sz w:val="36"/>
                <w:szCs w:val="36"/>
              </w:rPr>
              <w:t>1 De wereld: een mozaïek van regio’s</w:t>
            </w:r>
          </w:p>
        </w:tc>
      </w:tr>
      <w:tr w:rsidR="00E04800" w:rsidRPr="00BE31DC" w:rsidTr="00AF6A6E">
        <w:trPr>
          <w:trHeight w:val="244"/>
        </w:trPr>
        <w:tc>
          <w:tcPr>
            <w:tcW w:w="2339" w:type="dxa"/>
          </w:tcPr>
          <w:p w:rsidR="00E04800" w:rsidRPr="00BE31DC" w:rsidRDefault="00E04800" w:rsidP="00AF6A6E">
            <w:pPr>
              <w:pStyle w:val="Geenafstand"/>
              <w:rPr>
                <w:rFonts w:asciiTheme="minorHAnsi" w:hAnsiTheme="minorHAnsi"/>
                <w:i/>
              </w:rPr>
            </w:pPr>
          </w:p>
        </w:tc>
        <w:tc>
          <w:tcPr>
            <w:tcW w:w="6949" w:type="dxa"/>
          </w:tcPr>
          <w:p w:rsidR="00E04800" w:rsidRPr="00BE31DC" w:rsidRDefault="00E04800" w:rsidP="00AF6A6E">
            <w:pPr>
              <w:rPr>
                <w:rFonts w:asciiTheme="minorHAnsi" w:hAnsiTheme="minorHAnsi"/>
                <w:sz w:val="22"/>
                <w:szCs w:val="22"/>
              </w:rPr>
            </w:pPr>
            <w:r w:rsidRPr="00BE31DC">
              <w:rPr>
                <w:rFonts w:asciiTheme="minorHAnsi" w:hAnsiTheme="minorHAnsi"/>
                <w:sz w:val="22"/>
                <w:szCs w:val="22"/>
              </w:rPr>
              <w:t>De hoofdvraag in dit hoofdstuk is:</w:t>
            </w:r>
          </w:p>
          <w:p w:rsidR="00E04800" w:rsidRPr="00BE31DC" w:rsidRDefault="00E04800" w:rsidP="00AF6A6E">
            <w:pPr>
              <w:rPr>
                <w:rFonts w:asciiTheme="minorHAnsi" w:eastAsia="Calibri" w:hAnsiTheme="minorHAnsi"/>
                <w:i/>
                <w:sz w:val="22"/>
                <w:szCs w:val="22"/>
                <w:lang w:eastAsia="en-US"/>
              </w:rPr>
            </w:pPr>
            <w:r w:rsidRPr="00BE31DC">
              <w:rPr>
                <w:rFonts w:asciiTheme="minorHAnsi" w:eastAsia="Calibri" w:hAnsiTheme="minorHAnsi"/>
                <w:i/>
                <w:sz w:val="22"/>
                <w:szCs w:val="22"/>
                <w:lang w:eastAsia="en-US"/>
              </w:rPr>
              <w:t xml:space="preserve">Wat zijn de belangrijkste </w:t>
            </w:r>
            <w:proofErr w:type="spellStart"/>
            <w:r w:rsidRPr="00BE31DC">
              <w:rPr>
                <w:rFonts w:asciiTheme="minorHAnsi" w:eastAsia="Calibri" w:hAnsiTheme="minorHAnsi"/>
                <w:i/>
                <w:sz w:val="22"/>
                <w:szCs w:val="22"/>
                <w:lang w:eastAsia="en-US"/>
              </w:rPr>
              <w:t>sociaalgeograﬁsche</w:t>
            </w:r>
            <w:proofErr w:type="spellEnd"/>
            <w:r w:rsidRPr="00BE31DC">
              <w:rPr>
                <w:rFonts w:asciiTheme="minorHAnsi" w:eastAsia="Calibri" w:hAnsiTheme="minorHAnsi"/>
                <w:i/>
                <w:sz w:val="22"/>
                <w:szCs w:val="22"/>
                <w:lang w:eastAsia="en-US"/>
              </w:rPr>
              <w:t xml:space="preserve"> indelingskenmerken van en processen in de macroregio’s?</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pStyle w:val="Geenafstand"/>
              <w:rPr>
                <w:rFonts w:asciiTheme="minorHAnsi" w:hAnsiTheme="minorHAnsi"/>
                <w:i/>
              </w:rPr>
            </w:pP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1.1 De wereld indelen</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pStyle w:val="Geenafstand"/>
              <w:rPr>
                <w:rFonts w:asciiTheme="minorHAnsi" w:hAnsiTheme="minorHAnsi"/>
                <w:i/>
              </w:rPr>
            </w:pP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pStyle w:val="Geenafstand"/>
              <w:rPr>
                <w:rFonts w:asciiTheme="minorHAnsi" w:hAnsiTheme="minorHAnsi"/>
                <w:i/>
              </w:rPr>
            </w:pPr>
            <w:r w:rsidRPr="00BE31DC">
              <w:rPr>
                <w:rFonts w:asciiTheme="minorHAnsi" w:hAnsiTheme="minorHAnsi"/>
                <w:i/>
              </w:rPr>
              <w:t>1</w:t>
            </w:r>
            <w:r w:rsidRPr="00BE31DC">
              <w:rPr>
                <w:rFonts w:asciiTheme="minorHAnsi" w:hAnsiTheme="minorHAnsi" w:cs="Calibri"/>
                <w:i/>
              </w:rPr>
              <w:tab/>
            </w:r>
            <w:r w:rsidRPr="00BE31DC">
              <w:rPr>
                <w:rFonts w:asciiTheme="minorHAnsi" w:hAnsiTheme="minorHAnsi"/>
                <w:i/>
              </w:rPr>
              <w:t>Hoe kun je de wereld indelen op grond van onderlinge relaties en vervlechting van contacten?</w:t>
            </w:r>
          </w:p>
          <w:p w:rsidR="00E04800" w:rsidRPr="00BE31DC" w:rsidRDefault="00E04800" w:rsidP="00AF6A6E">
            <w:pPr>
              <w:pStyle w:val="Geenafstand"/>
              <w:rPr>
                <w:rFonts w:asciiTheme="minorHAnsi" w:hAnsiTheme="minorHAnsi"/>
                <w:i/>
              </w:rPr>
            </w:pPr>
            <w:r w:rsidRPr="00BE31DC">
              <w:rPr>
                <w:rFonts w:asciiTheme="minorHAnsi" w:hAnsiTheme="minorHAnsi"/>
                <w:i/>
              </w:rPr>
              <w:t>2</w:t>
            </w:r>
            <w:r w:rsidRPr="00BE31DC">
              <w:rPr>
                <w:rFonts w:asciiTheme="minorHAnsi" w:hAnsiTheme="minorHAnsi" w:cs="Calibri"/>
                <w:i/>
              </w:rPr>
              <w:tab/>
            </w:r>
            <w:r w:rsidRPr="00BE31DC">
              <w:rPr>
                <w:rFonts w:asciiTheme="minorHAnsi" w:hAnsiTheme="minorHAnsi"/>
                <w:i/>
              </w:rPr>
              <w:t xml:space="preserve">Welke politieke, culturele, economische en </w:t>
            </w:r>
            <w:proofErr w:type="spellStart"/>
            <w:r w:rsidRPr="00BE31DC">
              <w:rPr>
                <w:rFonts w:asciiTheme="minorHAnsi" w:hAnsiTheme="minorHAnsi"/>
                <w:i/>
              </w:rPr>
              <w:t>demograﬁsche</w:t>
            </w:r>
            <w:proofErr w:type="spellEnd"/>
            <w:r w:rsidRPr="00BE31DC">
              <w:rPr>
                <w:rFonts w:asciiTheme="minorHAnsi" w:hAnsiTheme="minorHAnsi"/>
                <w:i/>
              </w:rPr>
              <w:t xml:space="preserve"> kenmerken kun je gebruiken om cultuurgebieden af te bakenen?</w:t>
            </w:r>
          </w:p>
          <w:p w:rsidR="00E04800" w:rsidRPr="00BE31DC" w:rsidRDefault="00E04800" w:rsidP="00AF6A6E">
            <w:pPr>
              <w:pStyle w:val="Geenafstand"/>
              <w:rPr>
                <w:rFonts w:asciiTheme="minorHAnsi" w:hAnsiTheme="minorHAnsi"/>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global</w:t>
            </w:r>
            <w:proofErr w:type="spellEnd"/>
            <w:proofErr w:type="gramEnd"/>
            <w:r w:rsidRPr="00BE31DC">
              <w:rPr>
                <w:rFonts w:asciiTheme="minorHAnsi" w:hAnsiTheme="minorHAnsi"/>
                <w:i/>
                <w:sz w:val="22"/>
                <w:szCs w:val="22"/>
              </w:rPr>
              <w:t xml:space="preserve"> </w:t>
            </w:r>
            <w:proofErr w:type="spellStart"/>
            <w:r w:rsidRPr="00BE31DC">
              <w:rPr>
                <w:rFonts w:asciiTheme="minorHAnsi" w:hAnsiTheme="minorHAnsi"/>
                <w:i/>
                <w:sz w:val="22"/>
                <w:szCs w:val="22"/>
              </w:rPr>
              <w:t>village</w:t>
            </w:r>
            <w:proofErr w:type="spell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globalisering</w:t>
            </w:r>
            <w:proofErr w:type="gramEnd"/>
            <w:r w:rsidRPr="00BE31DC">
              <w:rPr>
                <w:rFonts w:asciiTheme="minorHAnsi" w:hAnsiTheme="minorHAnsi"/>
                <w:i/>
                <w:sz w:val="22"/>
                <w:szCs w:val="22"/>
              </w:rPr>
              <w:t xml:space="preserve"> (mondialisering)</w:t>
            </w: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 xml:space="preserve">Globalisering en </w:t>
            </w:r>
            <w:proofErr w:type="spellStart"/>
            <w:r w:rsidRPr="00BE31DC">
              <w:rPr>
                <w:rFonts w:asciiTheme="minorHAnsi" w:hAnsiTheme="minorHAnsi"/>
                <w:b/>
                <w:sz w:val="22"/>
                <w:szCs w:val="22"/>
              </w:rPr>
              <w:t>global</w:t>
            </w:r>
            <w:proofErr w:type="spellEnd"/>
            <w:r w:rsidRPr="00BE31DC">
              <w:rPr>
                <w:rFonts w:asciiTheme="minorHAnsi" w:hAnsiTheme="minorHAnsi"/>
                <w:b/>
                <w:sz w:val="22"/>
                <w:szCs w:val="22"/>
              </w:rPr>
              <w:t xml:space="preserve"> </w:t>
            </w:r>
            <w:proofErr w:type="spellStart"/>
            <w:r w:rsidRPr="00BE31DC">
              <w:rPr>
                <w:rFonts w:asciiTheme="minorHAnsi" w:hAnsiTheme="minorHAnsi"/>
                <w:b/>
                <w:sz w:val="22"/>
                <w:szCs w:val="22"/>
              </w:rPr>
              <w:t>village</w:t>
            </w:r>
            <w:proofErr w:type="spellEnd"/>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moderne informatie- en communicatietechnologie (ICT) maakte in korte tijd snelle wereldwijde sociale netwerken mogelijk, waardoor er sprake lijkt van een </w:t>
            </w:r>
            <w:proofErr w:type="spellStart"/>
            <w:r w:rsidRPr="00BE31DC">
              <w:rPr>
                <w:rFonts w:asciiTheme="minorHAnsi" w:hAnsiTheme="minorHAnsi"/>
                <w:sz w:val="22"/>
                <w:szCs w:val="22"/>
              </w:rPr>
              <w:t>global</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village</w:t>
            </w:r>
            <w:proofErr w:type="spellEnd"/>
            <w:r w:rsidRPr="00BE31DC">
              <w:rPr>
                <w:rFonts w:asciiTheme="minorHAnsi" w:hAnsiTheme="minorHAnsi"/>
                <w:sz w:val="22"/>
                <w:szCs w:val="22"/>
              </w:rPr>
              <w:t>.</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Samen met de toename van de politieke, culturele en economische banden zorgt de groei van sociale netwerken voor versterking van globalisering.</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tc>
        <w:tc>
          <w:tcPr>
            <w:tcW w:w="6949" w:type="dxa"/>
          </w:tcPr>
          <w:p w:rsidR="00E04800" w:rsidRPr="00BE31DC" w:rsidRDefault="00E04800" w:rsidP="00AF6A6E">
            <w:pPr>
              <w:pStyle w:val="Geenafstand"/>
              <w:rPr>
                <w:rFonts w:asciiTheme="minorHAnsi" w:hAnsiTheme="minorHAnsi"/>
                <w:b/>
              </w:rPr>
            </w:pPr>
            <w:r w:rsidRPr="00BE31DC">
              <w:rPr>
                <w:rFonts w:asciiTheme="minorHAnsi" w:hAnsiTheme="minorHAnsi"/>
                <w:b/>
              </w:rPr>
              <w:t>De wereld indelen</w:t>
            </w:r>
          </w:p>
          <w:p w:rsidR="00E04800" w:rsidRPr="00BE31DC" w:rsidRDefault="00E04800" w:rsidP="00AF6A6E">
            <w:pPr>
              <w:pStyle w:val="Geenafstand"/>
              <w:rPr>
                <w:rFonts w:asciiTheme="minorHAnsi" w:hAnsiTheme="minorHAnsi"/>
              </w:rPr>
            </w:pPr>
            <w:r w:rsidRPr="00BE31DC">
              <w:rPr>
                <w:rFonts w:asciiTheme="minorHAnsi"/>
              </w:rPr>
              <w:t>►</w:t>
            </w:r>
            <w:r w:rsidRPr="00BE31DC">
              <w:rPr>
                <w:rFonts w:asciiTheme="minorHAnsi" w:hAnsiTheme="minorHAnsi"/>
              </w:rPr>
              <w:t xml:space="preserve"> Gebieden zijn niet allemaal even sterk vervlochten met andere delen van de wereld. Je kunt dat aantonen met de globaliseringsindex. De ruimtelijke verschillen hebben te maken met historische ontwikkelingen en met (vroegere) culturele, politieke, economische en demografische kenmerken van gebieden.</w:t>
            </w:r>
          </w:p>
          <w:p w:rsidR="00E04800" w:rsidRPr="00BE31DC" w:rsidRDefault="00E04800" w:rsidP="00AF6A6E">
            <w:pPr>
              <w:pStyle w:val="Geenafstand"/>
              <w:rPr>
                <w:rFonts w:asciiTheme="minorHAnsi" w:hAnsiTheme="minorHAnsi"/>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cultuurgebieden</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identiteit</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lingua</w:t>
            </w:r>
            <w:proofErr w:type="gramEnd"/>
            <w:r w:rsidRPr="00BE31DC">
              <w:rPr>
                <w:rFonts w:asciiTheme="minorHAnsi" w:hAnsiTheme="minorHAnsi"/>
                <w:i/>
                <w:sz w:val="22"/>
                <w:szCs w:val="22"/>
              </w:rPr>
              <w:t xml:space="preserve"> franca</w:t>
            </w: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Cultuurgebieden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Cultuurgebieden zijn regio’s met een gemeenschappelijke cultuur, die alle door de menselijke geest voortgebrachte elementen (als taal, religie, gewoonten, kunst, technologie of waarden en normen) omvat.</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grenzen tussen cultuurgebieden zijn bijna overal geleidelijk. Op mondiaal niveau zijn er zelfs vier brede overgangszones:</w:t>
            </w:r>
          </w:p>
          <w:p w:rsidR="00E04800" w:rsidRPr="00BE31DC" w:rsidRDefault="00E04800" w:rsidP="00AF6A6E">
            <w:pPr>
              <w:rPr>
                <w:rFonts w:asciiTheme="minorHAnsi" w:hAnsiTheme="minorHAnsi"/>
                <w:sz w:val="22"/>
                <w:szCs w:val="22"/>
              </w:rPr>
            </w:pPr>
            <w:r w:rsidRPr="00BE31DC">
              <w:rPr>
                <w:rFonts w:asciiTheme="minorHAnsi" w:hAnsiTheme="minorHAnsi"/>
                <w:sz w:val="22"/>
                <w:szCs w:val="22"/>
              </w:rPr>
              <w:t>- het grensgebied tussen Noord-Amerika en Latijns-Amerika</w:t>
            </w:r>
          </w:p>
          <w:p w:rsidR="00E04800" w:rsidRPr="00BE31DC" w:rsidRDefault="00E04800" w:rsidP="00AF6A6E">
            <w:pPr>
              <w:rPr>
                <w:rFonts w:asciiTheme="minorHAnsi" w:hAnsiTheme="minorHAnsi"/>
                <w:sz w:val="22"/>
                <w:szCs w:val="22"/>
              </w:rPr>
            </w:pPr>
            <w:r w:rsidRPr="00BE31DC">
              <w:rPr>
                <w:rFonts w:asciiTheme="minorHAnsi" w:hAnsiTheme="minorHAnsi"/>
                <w:sz w:val="22"/>
                <w:szCs w:val="22"/>
              </w:rPr>
              <w:t>- enkele landen tussen Noord-Afrika en Sub-Sahara-Afrika</w:t>
            </w:r>
          </w:p>
          <w:p w:rsidR="00E04800" w:rsidRPr="00BE31DC" w:rsidRDefault="00E04800" w:rsidP="00AF6A6E">
            <w:pPr>
              <w:rPr>
                <w:rFonts w:asciiTheme="minorHAnsi" w:hAnsiTheme="minorHAnsi"/>
                <w:sz w:val="22"/>
                <w:szCs w:val="22"/>
              </w:rPr>
            </w:pPr>
            <w:r w:rsidRPr="00BE31DC">
              <w:rPr>
                <w:rFonts w:asciiTheme="minorHAnsi" w:hAnsiTheme="minorHAnsi"/>
                <w:sz w:val="22"/>
                <w:szCs w:val="22"/>
              </w:rPr>
              <w:t>- een gebied tussen Europa en de voormalige Sovjet-Unie</w:t>
            </w:r>
          </w:p>
          <w:p w:rsidR="00E04800" w:rsidRPr="00BE31DC" w:rsidRDefault="00E04800" w:rsidP="00AF6A6E">
            <w:pPr>
              <w:rPr>
                <w:rFonts w:asciiTheme="minorHAnsi" w:hAnsiTheme="minorHAnsi"/>
                <w:sz w:val="22"/>
                <w:szCs w:val="22"/>
              </w:rPr>
            </w:pPr>
            <w:r w:rsidRPr="00BE31DC">
              <w:rPr>
                <w:rFonts w:asciiTheme="minorHAnsi" w:hAnsiTheme="minorHAnsi"/>
                <w:sz w:val="22"/>
                <w:szCs w:val="22"/>
              </w:rPr>
              <w:t>- een zone tussen Rusland, Oost-Azië en Zuid-Azië.</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bevolking in de cultuurgebieden ontwikkelde een eigen identiteit. Toch zijn er soms grote verschillen, bijvoorbeeld qua taal. Dan kan een lingua franca uitkomst bieden.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godsdienst drukt vaak een grote stempel op de normen en waarden van een samenleving.</w:t>
            </w:r>
          </w:p>
          <w:p w:rsidR="00E04800" w:rsidRPr="00BE31DC" w:rsidRDefault="00E04800" w:rsidP="00AF6A6E">
            <w:pPr>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339"/>
        <w:gridCol w:w="6949"/>
      </w:tblGrid>
      <w:tr w:rsidR="00E04800" w:rsidRPr="00BE31DC" w:rsidTr="00AF6A6E">
        <w:trPr>
          <w:trHeight w:val="244"/>
        </w:trPr>
        <w:tc>
          <w:tcPr>
            <w:tcW w:w="2339" w:type="dxa"/>
          </w:tcPr>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democratisch</w:t>
            </w:r>
            <w:proofErr w:type="gramEnd"/>
            <w:r w:rsidRPr="00BE31DC">
              <w:rPr>
                <w:rFonts w:asciiTheme="minorHAnsi" w:hAnsiTheme="minorHAnsi"/>
                <w:i/>
                <w:color w:val="auto"/>
                <w:sz w:val="22"/>
                <w:szCs w:val="22"/>
              </w:rPr>
              <w:t xml:space="preserve"> gehalte</w:t>
            </w: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mensenrechten</w:t>
            </w:r>
            <w:proofErr w:type="gramEnd"/>
          </w:p>
        </w:tc>
        <w:tc>
          <w:tcPr>
            <w:tcW w:w="6949"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Politiek mozaïek</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Politieke kenmerken, zoals de verdeling van macht in een samenleving, verschillen sterk tussen gebieden.</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Met een democratie-index meet je het democratisch gehalte. Daarin zijn meestal de mensenrechten opgenomen.</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De tien landen met het hoogste democratisch gehalte, waaronder Nederland, liggen in de westerse wereld. Noord-Korea, Tsjaad, Turkmenistan, Oezbekistan en Saudi-Arabië zijn andere uitersten.</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p>
        </w:tc>
      </w:tr>
      <w:tr w:rsidR="00E04800" w:rsidRPr="00BE31DC" w:rsidTr="00AF6A6E">
        <w:trPr>
          <w:trHeight w:val="244"/>
        </w:trPr>
        <w:tc>
          <w:tcPr>
            <w:tcW w:w="2339" w:type="dxa"/>
          </w:tcPr>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bruto</w:t>
            </w:r>
            <w:proofErr w:type="gramEnd"/>
            <w:r w:rsidRPr="00BE31DC">
              <w:rPr>
                <w:rFonts w:asciiTheme="minorHAnsi" w:hAnsiTheme="minorHAnsi"/>
                <w:i/>
                <w:color w:val="auto"/>
                <w:sz w:val="22"/>
                <w:szCs w:val="22"/>
              </w:rPr>
              <w:t xml:space="preserve"> binnenlands product per inwoner (bbp/inw)</w:t>
            </w: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bruto</w:t>
            </w:r>
            <w:proofErr w:type="gramEnd"/>
            <w:r w:rsidRPr="00BE31DC">
              <w:rPr>
                <w:rFonts w:asciiTheme="minorHAnsi" w:hAnsiTheme="minorHAnsi"/>
                <w:i/>
                <w:color w:val="auto"/>
                <w:sz w:val="22"/>
                <w:szCs w:val="22"/>
              </w:rPr>
              <w:t xml:space="preserve"> regionaal product</w:t>
            </w: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koopkracht</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regionale</w:t>
            </w:r>
            <w:proofErr w:type="gramEnd"/>
            <w:r w:rsidRPr="00BE31DC">
              <w:rPr>
                <w:rFonts w:asciiTheme="minorHAnsi" w:hAnsiTheme="minorHAnsi"/>
                <w:i/>
                <w:color w:val="auto"/>
                <w:sz w:val="22"/>
                <w:szCs w:val="22"/>
              </w:rPr>
              <w:t xml:space="preserve"> ongelijkheid</w:t>
            </w: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sociale</w:t>
            </w:r>
            <w:proofErr w:type="gramEnd"/>
            <w:r w:rsidRPr="00BE31DC">
              <w:rPr>
                <w:rFonts w:asciiTheme="minorHAnsi" w:hAnsiTheme="minorHAnsi"/>
                <w:i/>
                <w:color w:val="auto"/>
                <w:sz w:val="22"/>
                <w:szCs w:val="22"/>
              </w:rPr>
              <w:t xml:space="preserve"> ongelijkheid</w:t>
            </w:r>
          </w:p>
        </w:tc>
        <w:tc>
          <w:tcPr>
            <w:tcW w:w="6949"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Rijke en arme regio’s</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Tussen en binnen cultuurgebieden verschilt de welvaart sterk. Je kunt dat meten met het bruto binnenlands (of regionaal) product per inwoner (bbp (</w:t>
            </w:r>
            <w:proofErr w:type="spellStart"/>
            <w:r w:rsidRPr="00BE31DC">
              <w:rPr>
                <w:rFonts w:asciiTheme="minorHAnsi" w:hAnsiTheme="minorHAnsi"/>
                <w:color w:val="auto"/>
                <w:sz w:val="22"/>
                <w:szCs w:val="22"/>
              </w:rPr>
              <w:t>brp</w:t>
            </w:r>
            <w:proofErr w:type="spellEnd"/>
            <w:r w:rsidRPr="00BE31DC">
              <w:rPr>
                <w:rFonts w:asciiTheme="minorHAnsi" w:hAnsiTheme="minorHAnsi"/>
                <w:color w:val="auto"/>
                <w:sz w:val="22"/>
                <w:szCs w:val="22"/>
              </w:rPr>
              <w:t>)/inw). Je moet daarbij wel letten op enkele punten:</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De betrouwbaarheid van de cijfers.</w:t>
            </w:r>
          </w:p>
          <w:p w:rsidR="00E04800" w:rsidRPr="00BE31DC" w:rsidRDefault="00E04800" w:rsidP="00AF6A6E">
            <w:pPr>
              <w:pStyle w:val="0108SJBodytekst"/>
              <w:tabs>
                <w:tab w:val="left" w:pos="283"/>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Wat heeft men meegerekend in het bbp (</w:t>
            </w:r>
            <w:proofErr w:type="spellStart"/>
            <w:r w:rsidRPr="00BE31DC">
              <w:rPr>
                <w:rFonts w:asciiTheme="minorHAnsi" w:hAnsiTheme="minorHAnsi"/>
                <w:sz w:val="22"/>
                <w:szCs w:val="22"/>
              </w:rPr>
              <w:t>brp</w:t>
            </w:r>
            <w:proofErr w:type="spellEnd"/>
            <w:r w:rsidRPr="00BE31DC">
              <w:rPr>
                <w:rFonts w:asciiTheme="minorHAnsi" w:hAnsiTheme="minorHAnsi"/>
                <w:sz w:val="22"/>
                <w:szCs w:val="22"/>
              </w:rPr>
              <w:t>)? Zit er bijvoorbeeld ook de zelfvoorziening bij?</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Is bij vergelijking gelet op de </w:t>
            </w:r>
            <w:r w:rsidRPr="00BE31DC">
              <w:rPr>
                <w:rFonts w:asciiTheme="minorHAnsi" w:hAnsiTheme="minorHAnsi"/>
                <w:color w:val="auto"/>
                <w:sz w:val="22"/>
                <w:szCs w:val="22"/>
              </w:rPr>
              <w:t>koopkracht?</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Is er binnen </w:t>
            </w:r>
            <w:r w:rsidRPr="00BE31DC">
              <w:rPr>
                <w:rFonts w:asciiTheme="minorHAnsi" w:hAnsiTheme="minorHAnsi"/>
                <w:color w:val="auto"/>
                <w:sz w:val="22"/>
                <w:szCs w:val="22"/>
              </w:rPr>
              <w:t>een land sprake van grote of kleine regionale en/of sociale ongelijkheid?</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p>
        </w:tc>
      </w:tr>
      <w:tr w:rsidR="00E04800" w:rsidRPr="00BE31DC" w:rsidTr="00AF6A6E">
        <w:trPr>
          <w:trHeight w:val="244"/>
        </w:trPr>
        <w:tc>
          <w:tcPr>
            <w:tcW w:w="2339" w:type="dxa"/>
          </w:tcPr>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beroepsbevolking</w:t>
            </w:r>
            <w:proofErr w:type="gramEnd"/>
          </w:p>
        </w:tc>
        <w:tc>
          <w:tcPr>
            <w:tcW w:w="6949" w:type="dxa"/>
          </w:tcPr>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rFonts w:asciiTheme="minorHAnsi" w:hAnsiTheme="minorHAnsi"/>
                <w:b/>
                <w:color w:val="auto"/>
                <w:sz w:val="22"/>
                <w:szCs w:val="22"/>
              </w:rPr>
              <w:t>Beroepsbevolking</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Tussen het economische ontwikkelingspeil en de samenstelling van de beroepsbevolking bestaat ook een verband.</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Het ontwikkelingspeil is het beste te meten aan het aandeel van de landbouwers in de beroepsbevolking en in mindere mate aan de secundaire en tertiaire sector (denk aan de rol van de informele sector).</w:t>
            </w:r>
          </w:p>
          <w:p w:rsidR="00E04800" w:rsidRPr="00BE31DC" w:rsidRDefault="00E04800" w:rsidP="00AF6A6E">
            <w:pPr>
              <w:pStyle w:val="0108SJBodytekst"/>
              <w:tabs>
                <w:tab w:val="left" w:pos="283"/>
              </w:tabs>
              <w:snapToGrid w:val="0"/>
              <w:rPr>
                <w:rFonts w:asciiTheme="minorHAnsi" w:hAnsiTheme="minorHAnsi"/>
                <w:color w:val="auto"/>
                <w:sz w:val="22"/>
                <w:szCs w:val="22"/>
              </w:rPr>
            </w:pPr>
          </w:p>
        </w:tc>
      </w:tr>
      <w:tr w:rsidR="00E04800" w:rsidRPr="00BE31DC" w:rsidTr="00AF6A6E">
        <w:trPr>
          <w:trHeight w:val="244"/>
        </w:trPr>
        <w:tc>
          <w:tcPr>
            <w:tcW w:w="2339" w:type="dxa"/>
          </w:tcPr>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bevolkingsspreiding</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bevolkingsdichtheid</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verstedelijkingsgraad</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verstedelijkingstempo</w:t>
            </w:r>
            <w:proofErr w:type="gramEnd"/>
          </w:p>
        </w:tc>
        <w:tc>
          <w:tcPr>
            <w:tcW w:w="6949"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Dicht- en dunbevolkte regio’s</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De bevolkingsspreiding in de wereld is ongelijkmatig. Vooral in vruchtbare rivierdalen en delta’s is de bevolkingsdichtheid hoog in tegenstelling tot die in extreem koude, droge of hooggelegen regio’s.</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De verstedelijkingsgraad (urbanisatiegraad) ligt wereldwijd boven de 50%. Welvarende regio’s zijn sterk verstedelijkt.</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D</w:t>
            </w:r>
            <w:r w:rsidRPr="00BE31DC">
              <w:rPr>
                <w:rFonts w:asciiTheme="minorHAnsi" w:hAnsiTheme="minorHAnsi"/>
                <w:color w:val="auto"/>
                <w:sz w:val="22"/>
                <w:szCs w:val="22"/>
              </w:rPr>
              <w:t>e totale stedelijke bevolking is in rijke regio’s kleiner dan in arme landen. Het verstedelijkingstempo in arme macroregio’s is hoog.</w:t>
            </w:r>
          </w:p>
          <w:p w:rsidR="00E04800" w:rsidRPr="00BE31DC" w:rsidRDefault="00E04800" w:rsidP="00AF6A6E">
            <w:pPr>
              <w:pStyle w:val="0108SJBodytekst"/>
              <w:tabs>
                <w:tab w:val="left" w:pos="283"/>
              </w:tabs>
              <w:snapToGrid w:val="0"/>
              <w:rPr>
                <w:rFonts w:asciiTheme="minorHAnsi" w:hAnsiTheme="minorHAnsi"/>
                <w:color w:val="auto"/>
                <w:sz w:val="22"/>
                <w:szCs w:val="22"/>
              </w:rPr>
            </w:pPr>
          </w:p>
        </w:tc>
      </w:tr>
      <w:tr w:rsidR="00E04800" w:rsidRPr="00BE31DC" w:rsidTr="00AF6A6E">
        <w:trPr>
          <w:trHeight w:val="244"/>
        </w:trPr>
        <w:tc>
          <w:tcPr>
            <w:tcW w:w="2339" w:type="dxa"/>
          </w:tcPr>
          <w:p w:rsidR="00E04800" w:rsidRPr="00BE31DC" w:rsidRDefault="00E04800" w:rsidP="00AF6A6E">
            <w:pPr>
              <w:pStyle w:val="0108SJBodytekst"/>
              <w:spacing w:line="240" w:lineRule="auto"/>
              <w:rPr>
                <w:rFonts w:asciiTheme="minorHAnsi" w:hAnsiTheme="minorHAnsi"/>
                <w:i/>
                <w:color w:val="auto"/>
                <w:sz w:val="22"/>
                <w:szCs w:val="22"/>
              </w:rPr>
            </w:pPr>
          </w:p>
        </w:tc>
        <w:tc>
          <w:tcPr>
            <w:tcW w:w="6949" w:type="dxa"/>
          </w:tcPr>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rFonts w:asciiTheme="minorHAnsi" w:hAnsiTheme="minorHAnsi"/>
                <w:b/>
                <w:color w:val="auto"/>
                <w:sz w:val="22"/>
                <w:szCs w:val="22"/>
              </w:rPr>
              <w:t>Regionaliseren</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Je kunt de wereld aan de hand van een of meerdere kenmerken indelen of regionaliseren.</w:t>
            </w:r>
          </w:p>
          <w:p w:rsidR="00E04800" w:rsidRPr="00BE31DC" w:rsidRDefault="00E04800" w:rsidP="00AF6A6E">
            <w:pPr>
              <w:pStyle w:val="0108SJBodytekst"/>
              <w:tabs>
                <w:tab w:val="left" w:pos="283"/>
              </w:tabs>
              <w:snapToGrid w:val="0"/>
              <w:rPr>
                <w:rFonts w:asciiTheme="minorHAnsi" w:hAnsiTheme="minorHAnsi"/>
                <w:color w:val="auto"/>
                <w:sz w:val="22"/>
                <w:szCs w:val="22"/>
              </w:rPr>
            </w:pPr>
          </w:p>
        </w:tc>
      </w:tr>
    </w:tbl>
    <w:p w:rsidR="00E04800" w:rsidRDefault="00E04800" w:rsidP="00E04800">
      <w:r>
        <w:br w:type="page"/>
      </w:r>
    </w:p>
    <w:tbl>
      <w:tblPr>
        <w:tblW w:w="0" w:type="auto"/>
        <w:tblLook w:val="04A0" w:firstRow="1" w:lastRow="0" w:firstColumn="1" w:lastColumn="0" w:noHBand="0" w:noVBand="1"/>
      </w:tblPr>
      <w:tblGrid>
        <w:gridCol w:w="2339"/>
        <w:gridCol w:w="6949"/>
      </w:tblGrid>
      <w:tr w:rsidR="00E04800" w:rsidRPr="00BE31DC" w:rsidTr="00AF6A6E">
        <w:trPr>
          <w:trHeight w:val="244"/>
        </w:trPr>
        <w:tc>
          <w:tcPr>
            <w:tcW w:w="2339" w:type="dxa"/>
          </w:tcPr>
          <w:p w:rsidR="00E04800" w:rsidRPr="00BE31DC" w:rsidRDefault="00E04800" w:rsidP="00AF6A6E">
            <w:pPr>
              <w:pStyle w:val="Geenafstand"/>
              <w:rPr>
                <w:rFonts w:asciiTheme="minorHAnsi" w:hAnsiTheme="minorHAnsi"/>
                <w:i/>
              </w:rPr>
            </w:pP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1.2 Scheidslijnen in Europa</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pStyle w:val="Geenafstand"/>
              <w:rPr>
                <w:rFonts w:asciiTheme="minorHAnsi" w:hAnsiTheme="minorHAnsi"/>
                <w:i/>
              </w:rPr>
            </w:pPr>
          </w:p>
        </w:tc>
        <w:tc>
          <w:tcPr>
            <w:tcW w:w="6949" w:type="dxa"/>
          </w:tcPr>
          <w:p w:rsidR="00E04800" w:rsidRPr="00BE31DC" w:rsidRDefault="00E04800" w:rsidP="00AF6A6E">
            <w:pPr>
              <w:pStyle w:val="Geenafstand"/>
              <w:rPr>
                <w:rFonts w:asciiTheme="minorHAnsi" w:hAnsiTheme="minorHAnsi"/>
              </w:rPr>
            </w:pPr>
            <w:r w:rsidRPr="00BE31DC">
              <w:rPr>
                <w:rFonts w:asciiTheme="minorHAnsi" w:hAnsiTheme="minorHAnsi"/>
                <w:b/>
              </w:rPr>
              <w:t>Deelvragen</w:t>
            </w:r>
          </w:p>
          <w:p w:rsidR="00E04800" w:rsidRPr="00BE31DC" w:rsidRDefault="00E04800" w:rsidP="00AF6A6E">
            <w:pPr>
              <w:tabs>
                <w:tab w:val="left" w:pos="284"/>
                <w:tab w:val="left" w:pos="567"/>
              </w:tabs>
              <w:rPr>
                <w:rFonts w:asciiTheme="minorHAnsi" w:hAnsiTheme="minorHAnsi"/>
                <w:i/>
                <w:sz w:val="22"/>
                <w:szCs w:val="22"/>
              </w:rPr>
            </w:pPr>
            <w:r w:rsidRPr="00BE31DC">
              <w:rPr>
                <w:rFonts w:asciiTheme="minorHAnsi" w:hAnsiTheme="minorHAnsi"/>
                <w:i/>
                <w:sz w:val="22"/>
                <w:szCs w:val="22"/>
              </w:rPr>
              <w:t>3</w:t>
            </w:r>
            <w:r w:rsidRPr="00BE31DC">
              <w:rPr>
                <w:rFonts w:asciiTheme="minorHAnsi" w:hAnsiTheme="minorHAnsi" w:cs="Calibri"/>
                <w:i/>
                <w:sz w:val="22"/>
                <w:szCs w:val="22"/>
              </w:rPr>
              <w:tab/>
            </w:r>
            <w:r w:rsidRPr="00BE31DC">
              <w:rPr>
                <w:rFonts w:asciiTheme="minorHAnsi" w:hAnsiTheme="minorHAnsi"/>
                <w:i/>
                <w:sz w:val="22"/>
                <w:szCs w:val="22"/>
              </w:rPr>
              <w:t xml:space="preserve">Welke politieke, culturele, economische en </w:t>
            </w:r>
            <w:proofErr w:type="spellStart"/>
            <w:r w:rsidRPr="00BE31DC">
              <w:rPr>
                <w:rFonts w:asciiTheme="minorHAnsi" w:hAnsiTheme="minorHAnsi"/>
                <w:i/>
                <w:sz w:val="22"/>
                <w:szCs w:val="22"/>
              </w:rPr>
              <w:t>demograﬁsche</w:t>
            </w:r>
            <w:proofErr w:type="spellEnd"/>
            <w:r w:rsidRPr="00BE31DC">
              <w:rPr>
                <w:rFonts w:asciiTheme="minorHAnsi" w:hAnsiTheme="minorHAnsi"/>
                <w:i/>
                <w:sz w:val="22"/>
                <w:szCs w:val="22"/>
              </w:rPr>
              <w:t xml:space="preserve"> kenmerken zijn typerend voor Europa?</w:t>
            </w:r>
          </w:p>
          <w:p w:rsidR="00E04800" w:rsidRPr="00BE31DC" w:rsidRDefault="00E04800" w:rsidP="00AF6A6E">
            <w:pPr>
              <w:tabs>
                <w:tab w:val="left" w:pos="284"/>
                <w:tab w:val="left" w:pos="567"/>
              </w:tabs>
              <w:rPr>
                <w:rFonts w:asciiTheme="minorHAnsi" w:hAnsiTheme="minorHAnsi"/>
                <w: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diffusie</w:t>
            </w:r>
            <w:proofErr w:type="gramEnd"/>
          </w:p>
        </w:tc>
        <w:tc>
          <w:tcPr>
            <w:tcW w:w="6949" w:type="dxa"/>
          </w:tcPr>
          <w:p w:rsidR="00E04800" w:rsidRPr="00BE31DC" w:rsidRDefault="00E04800" w:rsidP="00AF6A6E">
            <w:pPr>
              <w:pStyle w:val="0108SJBodytekst"/>
              <w:tabs>
                <w:tab w:val="left" w:pos="0"/>
                <w:tab w:val="left" w:pos="750"/>
              </w:tabs>
              <w:rPr>
                <w:rFonts w:asciiTheme="minorHAnsi" w:hAnsiTheme="minorHAnsi"/>
                <w:b/>
                <w:sz w:val="22"/>
                <w:szCs w:val="22"/>
              </w:rPr>
            </w:pPr>
            <w:r w:rsidRPr="00BE31DC">
              <w:rPr>
                <w:rFonts w:asciiTheme="minorHAnsi" w:hAnsiTheme="minorHAnsi"/>
                <w:b/>
                <w:sz w:val="22"/>
                <w:szCs w:val="22"/>
              </w:rPr>
              <w:t>Eurazië, of Europa en Azië?</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Tussen </w:t>
            </w:r>
            <w:r w:rsidRPr="00BE31DC">
              <w:rPr>
                <w:rFonts w:asciiTheme="minorHAnsi" w:hAnsiTheme="minorHAnsi"/>
                <w:sz w:val="22"/>
                <w:szCs w:val="22"/>
              </w:rPr>
              <w:t>Europa en Azië ontbreekt een natuurlijke, maar ook culturele grens. De laatste lijkt zelfs te verschuiven; voor de Koude Oorlog lag die westelijker. De meningen over de grenslijn verschillen.</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geleidelijke overgang van Europa naar Azië hangt samen met de vele contacten en migratie tussen samenlevingen in Europa en Centraal- en Oost-Azië. De spreiding van bijvoorbeeld Indo-Europese talen (de Romaanse, de Baltisch-Slavische, de Germaanse) getuigt daarvan. Van cultuurhaarden in Azië vond diffusie plaats.</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geopolitiek</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regionalisme</w:t>
            </w:r>
            <w:proofErr w:type="gramEnd"/>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Staatkundige verbrokkeling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Europa kent relatief veel staten. Het aantal en de grenzen ervan veranderde vaak, onder meer door geopolitieke, culturele en economische factoren.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G</w:t>
            </w:r>
            <w:r w:rsidRPr="00BE31DC">
              <w:rPr>
                <w:rFonts w:asciiTheme="minorHAnsi" w:hAnsiTheme="minorHAnsi"/>
                <w:sz w:val="22"/>
                <w:szCs w:val="22"/>
              </w:rPr>
              <w:t>eopolitiek gaat over de machtsverhoudingen tussen (groepen) landen. Voorbeelden zijn de staatkundige veranderingen in Oost-Europa door de kleinere geopolitieke invloed van de (voormalige) Sovjet-Unie.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verdeeldheid in de Oekraïne is een ander recent voorbeeld.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Culturele verschillen, ook binnen landen, hebben invloed op de staatkundige stabiliteit in Europa. Zeker bij beperkte </w:t>
            </w:r>
            <w:r w:rsidRPr="00BE31DC">
              <w:rPr>
                <w:rFonts w:asciiTheme="minorHAnsi" w:hAnsiTheme="minorHAnsi"/>
                <w:sz w:val="22"/>
                <w:szCs w:val="22"/>
              </w:rPr>
              <w:t>natievorming kan regionalisme of zelfs separatisme optreden.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Een voorbeeld van regionalisme tref je aan in Noordoost-Spanje.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Ruimtelijke verschillen in e</w:t>
            </w:r>
            <w:r w:rsidRPr="00BE31DC">
              <w:rPr>
                <w:rFonts w:asciiTheme="minorHAnsi" w:hAnsiTheme="minorHAnsi"/>
                <w:sz w:val="22"/>
                <w:szCs w:val="22"/>
              </w:rPr>
              <w:t>conomische ontwikkeling zorgen voortdurend voor nieuwe scheidslijnen. Dat speelt in Catalonië, maar ook bijvoorbeeld destijds in Tsjechië.</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blokvorming</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samenwerkingsverband</w:t>
            </w:r>
            <w:proofErr w:type="gramEnd"/>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Eenwording en blokvorming</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In </w:t>
            </w:r>
            <w:r w:rsidRPr="00BE31DC">
              <w:rPr>
                <w:rFonts w:asciiTheme="minorHAnsi" w:hAnsiTheme="minorHAnsi"/>
                <w:sz w:val="22"/>
                <w:szCs w:val="22"/>
              </w:rPr>
              <w:t>Europa proberen soevereine landen ook door blokvorming meer economische en politieke macht en stabiliteit op te bouwen. Denk aan de EU. Het is een samenwerkingsverband van landen.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N</w:t>
            </w:r>
            <w:r w:rsidRPr="00BE31DC">
              <w:rPr>
                <w:rFonts w:asciiTheme="minorHAnsi" w:hAnsiTheme="minorHAnsi"/>
                <w:sz w:val="22"/>
                <w:szCs w:val="22"/>
              </w:rPr>
              <w:t xml:space="preserve">a de Koude Oorlog traden in korte tijd veel Midden- en Oost-Europese landen toe. Recent neemt de verdeeldheid weer meer toe met de financiële crisis, vluchtelingenproblematiek en </w:t>
            </w:r>
            <w:proofErr w:type="spellStart"/>
            <w:r w:rsidRPr="00BE31DC">
              <w:rPr>
                <w:rFonts w:asciiTheme="minorHAnsi" w:hAnsiTheme="minorHAnsi"/>
                <w:sz w:val="22"/>
                <w:szCs w:val="22"/>
              </w:rPr>
              <w:t>Brexit</w:t>
            </w:r>
            <w:proofErr w:type="spellEnd"/>
            <w:r w:rsidRPr="00BE31DC">
              <w:rPr>
                <w:rFonts w:asciiTheme="minorHAnsi" w:hAnsiTheme="minorHAnsi"/>
                <w:sz w:val="22"/>
                <w:szCs w:val="22"/>
              </w:rPr>
              <w:t>.</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economische blokvorming is veel krachtiger dan de politieke blokvorming.</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bevolkingsgroei</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demografische</w:t>
            </w:r>
            <w:proofErr w:type="gramEnd"/>
            <w:r w:rsidRPr="00BE31DC">
              <w:rPr>
                <w:rFonts w:asciiTheme="minorHAnsi" w:hAnsiTheme="minorHAnsi"/>
                <w:i/>
                <w:sz w:val="22"/>
                <w:szCs w:val="22"/>
              </w:rPr>
              <w:t xml:space="preserve"> transitie</w:t>
            </w: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vruchtbaarheid</w:t>
            </w:r>
            <w:proofErr w:type="gramEnd"/>
            <w:r w:rsidRPr="00BE31DC">
              <w:rPr>
                <w:rFonts w:asciiTheme="minorHAnsi" w:hAnsiTheme="minorHAnsi"/>
                <w:i/>
                <w:sz w:val="22"/>
                <w:szCs w:val="22"/>
              </w:rPr>
              <w:t xml:space="preserve"> kindersterfte</w:t>
            </w: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Krimp in Europa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Europa heeft een kleine </w:t>
            </w:r>
            <w:r w:rsidRPr="00BE31DC">
              <w:rPr>
                <w:rFonts w:asciiTheme="minorHAnsi" w:hAnsiTheme="minorHAnsi"/>
                <w:sz w:val="22"/>
                <w:szCs w:val="22"/>
              </w:rPr>
              <w:t>natuurlijke bevolkingsgroei. Dat past bij het hoge ontwikkelingspeil van landen die zich in de laatste fasen van de demografische transitie bevinden. De transitie kent de volgende fasen: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Fase 1. De geboortecijfers en (schommelende) sterftecijfers zijn hoog, de natuurlijke groei traag.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Fase 2. Het geboortecijfer blijft hoog. Het sterftecijfer begint te dalen.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Fase 3. Nu ook (naast de daling van het sterftecijfer) daling van het geboortecijfer. De vruchtbaarheid en kindersterfte nemen af.</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lastRenderedPageBreak/>
              <w:t>●</w:t>
            </w:r>
            <w:r w:rsidRPr="00BE31DC">
              <w:rPr>
                <w:rFonts w:asciiTheme="minorHAnsi" w:hAnsiTheme="minorHAnsi"/>
                <w:sz w:val="22"/>
                <w:szCs w:val="22"/>
              </w:rPr>
              <w:t xml:space="preserve"> Fase 4. Zowel de geboorte- als sterftecijfers zijn laag. De bevolkingsgroei stagneert. De vruchtbaarheid en het aandeel van jonge vrouwen (15 tot 45 jaar) zijn klein.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Fase 5. Vergrijzing van de bevolking zorgt voor een stijgend sterftecijfer en een laag g</w:t>
            </w:r>
            <w:r>
              <w:rPr>
                <w:rFonts w:asciiTheme="minorHAnsi" w:hAnsiTheme="minorHAnsi"/>
                <w:sz w:val="22"/>
                <w:szCs w:val="22"/>
              </w:rPr>
              <w:t>eboortecijfer</w:t>
            </w:r>
            <w:r w:rsidRPr="00BE31DC">
              <w:rPr>
                <w:rFonts w:asciiTheme="minorHAnsi" w:hAnsiTheme="minorHAnsi"/>
                <w:sz w:val="22"/>
                <w:szCs w:val="22"/>
              </w:rPr>
              <w:t>. Er ontstaat mogelijk een sterfteoverschot.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demografische transitie begon in West-Europa in de achttiende of negentiende eeuw. In enkele Oost-Europese landen komt al een klein sterfteoverschot voor.</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tc>
        <w:tc>
          <w:tcPr>
            <w:tcW w:w="6949" w:type="dxa"/>
          </w:tcPr>
          <w:p w:rsidR="00E04800" w:rsidRPr="00BE31DC" w:rsidRDefault="00E04800" w:rsidP="00AF6A6E">
            <w:pPr>
              <w:pStyle w:val="0108SJBodytekst"/>
              <w:tabs>
                <w:tab w:val="left" w:pos="750"/>
              </w:tabs>
              <w:snapToGrid w:val="0"/>
              <w:rPr>
                <w:rFonts w:asciiTheme="minorHAnsi" w:hAnsiTheme="minorHAnsi"/>
                <w:sz w:val="22"/>
                <w:szCs w:val="22"/>
              </w:rPr>
            </w:pPr>
            <w:r w:rsidRPr="00BE31DC">
              <w:rPr>
                <w:rFonts w:asciiTheme="minorHAnsi" w:hAnsiTheme="minorHAnsi"/>
                <w:b/>
                <w:sz w:val="22"/>
                <w:szCs w:val="22"/>
              </w:rPr>
              <w:t>Migratie</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V</w:t>
            </w:r>
            <w:r w:rsidRPr="00BE31DC">
              <w:rPr>
                <w:rFonts w:asciiTheme="minorHAnsi" w:hAnsiTheme="minorHAnsi"/>
                <w:sz w:val="22"/>
                <w:szCs w:val="22"/>
              </w:rPr>
              <w:t xml:space="preserve">oor de groei of de krimp van de totale bevolking van een land speelt ook de sociale bevolkingsgroei mee. Oost-Europeanen migreren naar het Westen en dragen </w:t>
            </w:r>
            <w:proofErr w:type="gramStart"/>
            <w:r w:rsidRPr="00BE31DC">
              <w:rPr>
                <w:rFonts w:asciiTheme="minorHAnsi" w:hAnsiTheme="minorHAnsi"/>
                <w:sz w:val="22"/>
                <w:szCs w:val="22"/>
              </w:rPr>
              <w:t>daar bij</w:t>
            </w:r>
            <w:proofErr w:type="gramEnd"/>
            <w:r w:rsidRPr="00BE31DC">
              <w:rPr>
                <w:rFonts w:asciiTheme="minorHAnsi" w:hAnsiTheme="minorHAnsi"/>
                <w:sz w:val="22"/>
                <w:szCs w:val="22"/>
              </w:rPr>
              <w:t xml:space="preserve"> aan een kleine groei. Zuid-Europese landen laten soms een iets ander beeld zien.</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leeftijdsopbouw</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demografische</w:t>
            </w:r>
            <w:proofErr w:type="gramEnd"/>
            <w:r w:rsidRPr="00BE31DC">
              <w:rPr>
                <w:rFonts w:asciiTheme="minorHAnsi" w:hAnsiTheme="minorHAnsi"/>
                <w:i/>
                <w:sz w:val="22"/>
                <w:szCs w:val="22"/>
              </w:rPr>
              <w:t xml:space="preserve"> druk</w:t>
            </w:r>
          </w:p>
        </w:tc>
        <w:tc>
          <w:tcPr>
            <w:tcW w:w="6949" w:type="dxa"/>
          </w:tcPr>
          <w:p w:rsidR="00E04800" w:rsidRPr="00BE31DC" w:rsidRDefault="00E04800" w:rsidP="00AF6A6E">
            <w:pPr>
              <w:pStyle w:val="0108SJBodytekst"/>
              <w:tabs>
                <w:tab w:val="left" w:pos="750"/>
              </w:tabs>
              <w:snapToGrid w:val="0"/>
              <w:rPr>
                <w:rFonts w:asciiTheme="minorHAnsi" w:hAnsiTheme="minorHAnsi"/>
                <w:b/>
                <w:sz w:val="22"/>
                <w:szCs w:val="22"/>
              </w:rPr>
            </w:pPr>
            <w:r w:rsidRPr="00BE31DC">
              <w:rPr>
                <w:rFonts w:asciiTheme="minorHAnsi" w:hAnsiTheme="minorHAnsi"/>
                <w:b/>
                <w:sz w:val="22"/>
                <w:szCs w:val="22"/>
              </w:rPr>
              <w:t>Demografische druk</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leeftijdsopbouw, te zien aan een bevolkingsdiagram, is in elke fase van de demografische transitie anders. Let maar op de aandelen van de actieve en niet-actieve bevolkingsgroepen, die de demografische druk beïnvloeden.</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veel Europese landen neemt de demografische druk toe, door vergrijzing. Ook ontgroening beïnvloedt deze druk.</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vorm van het bevolkingsdiagram in Europese landen verandert zowel door de migratie van oost naar west als van zuid naar noord.</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1.3 De Islamitische wereld</w:t>
            </w:r>
          </w:p>
          <w:p w:rsidR="00E04800" w:rsidRPr="00BE31DC" w:rsidRDefault="00E04800" w:rsidP="00AF6A6E">
            <w:pPr>
              <w:rPr>
                <w:rFonts w:asciiTheme="minorHAnsi" w:hAnsiTheme="minorHAnsi"/>
                <w:b/>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4</w:t>
            </w:r>
            <w:r w:rsidRPr="00BE31DC">
              <w:rPr>
                <w:rFonts w:asciiTheme="minorHAnsi" w:hAnsiTheme="minorHAnsi" w:cs="Calibri"/>
                <w:i/>
                <w:sz w:val="22"/>
                <w:szCs w:val="22"/>
              </w:rPr>
              <w:tab/>
            </w:r>
            <w:r w:rsidRPr="00BE31DC">
              <w:rPr>
                <w:rFonts w:asciiTheme="minorHAnsi" w:hAnsiTheme="minorHAnsi"/>
                <w:i/>
                <w:sz w:val="22"/>
                <w:szCs w:val="22"/>
              </w:rPr>
              <w:t xml:space="preserve">Welke politieke, culturele, economische en </w:t>
            </w:r>
            <w:proofErr w:type="spellStart"/>
            <w:r w:rsidRPr="00BE31DC">
              <w:rPr>
                <w:rFonts w:asciiTheme="minorHAnsi" w:hAnsiTheme="minorHAnsi"/>
                <w:i/>
                <w:sz w:val="22"/>
                <w:szCs w:val="22"/>
              </w:rPr>
              <w:t>demograﬁsche</w:t>
            </w:r>
            <w:proofErr w:type="spellEnd"/>
            <w:r w:rsidRPr="00BE31DC">
              <w:rPr>
                <w:rFonts w:asciiTheme="minorHAnsi" w:hAnsiTheme="minorHAnsi"/>
                <w:i/>
                <w:sz w:val="22"/>
                <w:szCs w:val="22"/>
              </w:rPr>
              <w:t xml:space="preserve"> kenmerken zijn typerend voor de islamitische wereld?</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Ligging en begrenzing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Ten zuid(oost)en van Europa ligt de islamitische wereld met twee brede overgangszones. Een daarvan ligt ten noorden van Turkije, Iran en Afghanistan, de andere naar Sub-Sahara-Afrika.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Arabische taal overheerst, behalve in Turkije, Iran en Afghanistan.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Demografische kenmerken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Turkije, Iran en Egypte hebben relatief veel inwoners. Grote bevolkingsdichtheden komen voor langs de kusten van de Middellandse Zee en in de vruchtbare rivierdalen als die van de Nijl, de Tigris en de Eufraat.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bevolkingsopbouw is jonger dan die in Europa, passend bij een van de tussenfasen van de demografische transitie.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Stammen en religies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Arabische bevolking leeft al eeuwen in stammen, zeg maar verwantschapsgroepen op een bepaald territorium. Dat werkt (politiek en economisch) door in de moderne staten.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de islamitische wereld leven van oudsher islamieten (vooral sjiieten en soennieten), joden en christenen.</w:t>
            </w:r>
          </w:p>
          <w:p w:rsidR="00E04800" w:rsidRPr="00BE31DC" w:rsidRDefault="00E04800" w:rsidP="00AF6A6E">
            <w:pPr>
              <w:pStyle w:val="0108SJBodytekst"/>
              <w:snapToGrid w:val="0"/>
              <w:spacing w:line="240" w:lineRule="auto"/>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339"/>
        <w:gridCol w:w="6949"/>
      </w:tblGrid>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Arabische lente?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Vanaf 2010 breidden zich vanuit Tunesië onrust, geweld en opstand uit over enkele Arabische landen. Naast grote sociale ongelijkheid spelen mee: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R</w:t>
            </w:r>
            <w:r w:rsidRPr="00BE31DC">
              <w:rPr>
                <w:rFonts w:asciiTheme="minorHAnsi" w:hAnsiTheme="minorHAnsi"/>
                <w:sz w:val="22"/>
                <w:szCs w:val="22"/>
              </w:rPr>
              <w:t>eligieuze spanningen in combinatie met geopolitieke spanningen, zoals tussen het niet-Arabische sjiitische Iran en het soennitische Saudi-Arabië.</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Onvrijheid, </w:t>
            </w:r>
            <w:r w:rsidRPr="00BE31DC">
              <w:rPr>
                <w:rFonts w:asciiTheme="minorHAnsi" w:hAnsiTheme="minorHAnsi"/>
                <w:sz w:val="22"/>
                <w:szCs w:val="22"/>
              </w:rPr>
              <w:t>corruptie, machtsmisbruik, schending van de mensenrechten en verslechterende leefomstandigheden.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Noord-Afrikaanse landen de machtsstrijd tussen stammen.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E</w:t>
            </w:r>
            <w:r w:rsidRPr="00BE31DC">
              <w:rPr>
                <w:rFonts w:asciiTheme="minorHAnsi" w:hAnsiTheme="minorHAnsi"/>
                <w:sz w:val="22"/>
                <w:szCs w:val="22"/>
              </w:rPr>
              <w:t>xterne factoren, zoals geopolitieke verhoudingen (nu en in het verleden). Denk aan door Europa beïnvloede ongelukkige staatkundige indeling.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Een andere spanningsbron is de spanning tussen Israël en de Palestijnen.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Syrië</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Syrië spreek boekdelen. Veel van de genoemde factoren spelen een rol. De vorming van een kalifaat door Islamitische Staat (IS) maakte de situatie nog complexer. Grote vluchtelingenstromen waren onder meer het resultaat.</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1.4 Sub-Sahara-Afrika</w:t>
            </w:r>
          </w:p>
          <w:p w:rsidR="00E04800" w:rsidRPr="00BE31DC" w:rsidRDefault="00E04800" w:rsidP="00AF6A6E">
            <w:pPr>
              <w:rPr>
                <w:rFonts w:asciiTheme="minorHAnsi" w:hAnsiTheme="minorHAnsi"/>
                <w:b/>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5</w:t>
            </w:r>
            <w:r w:rsidRPr="00BE31DC">
              <w:rPr>
                <w:rFonts w:asciiTheme="minorHAnsi" w:hAnsiTheme="minorHAnsi" w:cs="Calibri"/>
                <w:i/>
                <w:sz w:val="22"/>
                <w:szCs w:val="22"/>
              </w:rPr>
              <w:tab/>
            </w:r>
            <w:r w:rsidRPr="00BE31DC">
              <w:rPr>
                <w:rFonts w:asciiTheme="minorHAnsi" w:hAnsiTheme="minorHAnsi"/>
                <w:i/>
                <w:sz w:val="22"/>
                <w:szCs w:val="22"/>
              </w:rPr>
              <w:t xml:space="preserve">Welke politieke, culturele, economische en </w:t>
            </w:r>
            <w:proofErr w:type="spellStart"/>
            <w:r w:rsidRPr="00BE31DC">
              <w:rPr>
                <w:rFonts w:asciiTheme="minorHAnsi" w:hAnsiTheme="minorHAnsi"/>
                <w:i/>
                <w:sz w:val="22"/>
                <w:szCs w:val="22"/>
              </w:rPr>
              <w:t>demograﬁsche</w:t>
            </w:r>
            <w:proofErr w:type="spellEnd"/>
            <w:r w:rsidRPr="00BE31DC">
              <w:rPr>
                <w:rFonts w:asciiTheme="minorHAnsi" w:hAnsiTheme="minorHAnsi"/>
                <w:i/>
                <w:sz w:val="22"/>
                <w:szCs w:val="22"/>
              </w:rPr>
              <w:t xml:space="preserve"> kenmerken zijn typerend voor Sub-Sahara-Afrika?</w:t>
            </w:r>
          </w:p>
          <w:p w:rsidR="00E04800" w:rsidRPr="00BE31DC" w:rsidRDefault="00E04800" w:rsidP="00AF6A6E">
            <w:pPr>
              <w:pStyle w:val="0108SJBodytekst"/>
              <w:snapToGrid w:val="0"/>
              <w:spacing w:line="240" w:lineRule="auto"/>
              <w:rPr>
                <w:rFonts w:asciiTheme="minorHAnsi" w:hAnsiTheme="minorHAnsi"/>
                <w: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Snelste bevolkingsgroei</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 Sub-Sahara-Afrika wonen bijna 1 miljard mensen. Enkele landen hebben enorm veel inwoners (democratische Republiek Congo, Ethiopië, Nigeria, Tanzania, Zuid-Afrika).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natuurlijke bevolkingsgroei van Sub-Sahara-Afrika is erg hoog.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Veel landen zitten in </w:t>
            </w:r>
            <w:r w:rsidRPr="00BE31DC">
              <w:rPr>
                <w:rFonts w:asciiTheme="minorHAnsi" w:hAnsiTheme="minorHAnsi"/>
                <w:sz w:val="22"/>
                <w:szCs w:val="22"/>
              </w:rPr>
              <w:t>fase 3 van de demografische overgang en hebben een jonge bevolkingsopbouw en zeer hoge vruchtbaarheid.</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Culturele diversiteit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vele etnische groepen met uiteenlopende talen maken een lingua franca noodzakelijk (</w:t>
            </w:r>
            <w:proofErr w:type="spellStart"/>
            <w:r w:rsidRPr="00BE31DC">
              <w:rPr>
                <w:rFonts w:asciiTheme="minorHAnsi" w:hAnsiTheme="minorHAnsi"/>
                <w:sz w:val="22"/>
                <w:szCs w:val="22"/>
              </w:rPr>
              <w:t>Hausa</w:t>
            </w:r>
            <w:proofErr w:type="spellEnd"/>
            <w:r w:rsidRPr="00BE31DC">
              <w:rPr>
                <w:rFonts w:asciiTheme="minorHAnsi" w:hAnsiTheme="minorHAnsi"/>
                <w:sz w:val="22"/>
                <w:szCs w:val="22"/>
              </w:rPr>
              <w:t>, Swahili, koloniale taal).</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de noordelijke overgangszone wonen veel moslims. Richting kust nemen natuurgodsdiensten en het christendom toe, vaak onderling vermengd.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Bij conflicten speelt religie vaak een rol.</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Calibri" w:hAnsi="Calibri"/>
                <w:b/>
                <w:sz w:val="22"/>
                <w:szCs w:val="22"/>
              </w:rPr>
            </w:pPr>
            <w:r w:rsidRPr="00BE31DC">
              <w:rPr>
                <w:rFonts w:ascii="Calibri" w:hAnsi="Calibri"/>
                <w:b/>
                <w:sz w:val="22"/>
                <w:szCs w:val="22"/>
              </w:rPr>
              <w:t>Dictaturen, democratisering en conflicten</w:t>
            </w:r>
          </w:p>
          <w:p w:rsidR="00E04800" w:rsidRPr="00BE31DC" w:rsidRDefault="00E04800" w:rsidP="00AF6A6E">
            <w:pPr>
              <w:pStyle w:val="0108SJBodytekst"/>
              <w:snapToGrid w:val="0"/>
              <w:spacing w:line="240" w:lineRule="auto"/>
              <w:rPr>
                <w:rFonts w:ascii="Calibri" w:hAnsi="Calibri"/>
                <w:sz w:val="22"/>
                <w:szCs w:val="22"/>
              </w:rPr>
            </w:pPr>
            <w:r w:rsidRPr="00BE31DC">
              <w:rPr>
                <w:color w:val="auto"/>
                <w:sz w:val="22"/>
                <w:szCs w:val="22"/>
              </w:rPr>
              <w:t>►</w:t>
            </w:r>
            <w:r w:rsidRPr="00BE31DC">
              <w:rPr>
                <w:rFonts w:ascii="Calibri" w:hAnsi="Calibri"/>
                <w:color w:val="auto"/>
                <w:sz w:val="22"/>
                <w:szCs w:val="22"/>
              </w:rPr>
              <w:t xml:space="preserve"> </w:t>
            </w:r>
            <w:r w:rsidRPr="00BE31DC">
              <w:rPr>
                <w:rFonts w:ascii="Calibri" w:hAnsi="Calibri"/>
                <w:sz w:val="22"/>
                <w:szCs w:val="22"/>
              </w:rPr>
              <w:t>Aanvankelijk ontstonden na de onafhankelijkheid in veel landen dictaturen.</w:t>
            </w:r>
          </w:p>
          <w:p w:rsidR="00E04800" w:rsidRPr="00BE31DC" w:rsidRDefault="00E04800" w:rsidP="00AF6A6E">
            <w:pPr>
              <w:pStyle w:val="0108SJBodytekst"/>
              <w:snapToGrid w:val="0"/>
              <w:spacing w:line="240" w:lineRule="auto"/>
              <w:rPr>
                <w:rFonts w:ascii="Calibri" w:hAnsi="Calibri"/>
                <w:sz w:val="22"/>
                <w:szCs w:val="22"/>
              </w:rPr>
            </w:pPr>
            <w:r w:rsidRPr="00BE31DC">
              <w:rPr>
                <w:rFonts w:ascii="Calibri" w:hAnsi="Calibri"/>
                <w:sz w:val="22"/>
                <w:szCs w:val="22"/>
              </w:rPr>
              <w:t>Vanaf de jaren tachtig verandert dat in enkele landen (Benin, Senegal). Maar veel landen kenden extreem geweld (Sierra Leone, Guinee-Bissau, Ivoorkust) met als gevolg vluchtelingenstromen.</w:t>
            </w:r>
          </w:p>
          <w:p w:rsidR="00E04800" w:rsidRPr="00BE31DC" w:rsidRDefault="00E04800" w:rsidP="00AF6A6E">
            <w:pPr>
              <w:pStyle w:val="0108SJBodytekst"/>
              <w:snapToGrid w:val="0"/>
              <w:spacing w:line="240" w:lineRule="auto"/>
              <w:rPr>
                <w:rFonts w:ascii="Calibri" w:hAnsi="Calibri"/>
                <w:sz w:val="22"/>
                <w:szCs w:val="22"/>
              </w:rPr>
            </w:pPr>
            <w:r w:rsidRPr="00BE31DC">
              <w:rPr>
                <w:sz w:val="22"/>
                <w:szCs w:val="22"/>
              </w:rPr>
              <w:t>●</w:t>
            </w:r>
            <w:r w:rsidRPr="00BE31DC">
              <w:rPr>
                <w:rFonts w:ascii="Calibri" w:hAnsi="Calibri"/>
                <w:sz w:val="22"/>
                <w:szCs w:val="22"/>
              </w:rPr>
              <w:t xml:space="preserve"> Politieke partijen zijn vaak verbonden aan één etnische groep.</w:t>
            </w:r>
          </w:p>
          <w:p w:rsidR="00E04800" w:rsidRPr="00BE31DC" w:rsidRDefault="00E04800" w:rsidP="00AF6A6E">
            <w:pPr>
              <w:pStyle w:val="0108SJBodytekst"/>
              <w:snapToGrid w:val="0"/>
              <w:spacing w:line="240" w:lineRule="auto"/>
              <w:rPr>
                <w:rFonts w:ascii="Calibri" w:hAnsi="Calibri"/>
                <w:sz w:val="22"/>
                <w:szCs w:val="22"/>
              </w:rPr>
            </w:pPr>
            <w:r w:rsidRPr="00BE31DC">
              <w:rPr>
                <w:sz w:val="22"/>
                <w:szCs w:val="22"/>
              </w:rPr>
              <w:t>■</w:t>
            </w:r>
            <w:r w:rsidRPr="00BE31DC">
              <w:rPr>
                <w:rFonts w:ascii="Calibri" w:hAnsi="Calibri"/>
                <w:sz w:val="22"/>
                <w:szCs w:val="22"/>
              </w:rPr>
              <w:t xml:space="preserve"> De politieke strijd is soms heftig en gewelddadig (bijvoorbeeld genocide in Rwanda).</w:t>
            </w:r>
          </w:p>
          <w:p w:rsidR="00E04800" w:rsidRPr="00BE31DC" w:rsidRDefault="00E04800" w:rsidP="00AF6A6E">
            <w:pPr>
              <w:pStyle w:val="0108SJBodytekst"/>
              <w:snapToGrid w:val="0"/>
              <w:spacing w:line="240" w:lineRule="auto"/>
              <w:rPr>
                <w:rFonts w:ascii="Calibri" w:hAnsi="Calibri"/>
                <w:sz w:val="22"/>
                <w:szCs w:val="22"/>
              </w:rPr>
            </w:pPr>
          </w:p>
        </w:tc>
      </w:tr>
    </w:tbl>
    <w:p w:rsidR="00E04800" w:rsidRDefault="00E04800" w:rsidP="00E04800">
      <w:r>
        <w:br w:type="page"/>
      </w:r>
    </w:p>
    <w:tbl>
      <w:tblPr>
        <w:tblW w:w="0" w:type="auto"/>
        <w:tblLook w:val="04A0" w:firstRow="1" w:lastRow="0" w:firstColumn="1" w:lastColumn="0" w:noHBand="0" w:noVBand="1"/>
      </w:tblPr>
      <w:tblGrid>
        <w:gridCol w:w="2339"/>
        <w:gridCol w:w="6949"/>
      </w:tblGrid>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Economisch optimisme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 enkele landen van Sub-Sahara-Afrika is de economische groei sterk (Afrikaanse leeuwen).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economische groei hangt vooral samen met investeringen in transport en communicatie, de dienstensector, de land- en mijnbouw.</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Voorbeeld is Angola in het eerste decennium van deze eeuw (diamanten, olie met veel Chinese investeerders).</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West-Afrika: groeiers en achterblijvers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West-Afrika kent veel regionale verschillen. Vergelijk bijvoorbeeld Kaapverdië, Senegal of Nigeria met (‘</w:t>
            </w:r>
            <w:proofErr w:type="spellStart"/>
            <w:r w:rsidRPr="00BE31DC">
              <w:rPr>
                <w:rFonts w:asciiTheme="minorHAnsi" w:hAnsiTheme="minorHAnsi"/>
                <w:sz w:val="22"/>
                <w:szCs w:val="22"/>
              </w:rPr>
              <w:t>landlocked</w:t>
            </w:r>
            <w:proofErr w:type="spellEnd"/>
            <w:r w:rsidRPr="00BE31DC">
              <w:rPr>
                <w:rFonts w:asciiTheme="minorHAnsi" w:hAnsiTheme="minorHAnsi"/>
                <w:sz w:val="22"/>
                <w:szCs w:val="22"/>
              </w:rPr>
              <w:t>’) Burkina Faso, Mali, Niger.</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Veel landen hebben een eenzijdige economie, vooral land- of mijnbouw. Met een eenzijdige export zijn dan veel landen kwetsbaar.</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West-Afrika zijn nogal wat landen sterk afhankelijk van de vraag naar agrarische producten, zoals katoen. De V.S. subsidieert dit gewas.</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Externe relaties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Lange tijd richtte de handel zich sterk op West-Europa. De laatste decennia neemt de rol van China en India toe door de groeiende behoefte aan natuurlijke hulpbronnen.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Stedelijke groei</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Het verstedelijkingstempo in West-Afrika is hoog.</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1.5 ‘Reuzen’-verschillen in Oost-Azië</w:t>
            </w:r>
          </w:p>
          <w:p w:rsidR="00E04800" w:rsidRPr="00BE31DC" w:rsidRDefault="00E04800" w:rsidP="00AF6A6E">
            <w:pPr>
              <w:pStyle w:val="0108SJBodytekst"/>
              <w:snapToGrid w:val="0"/>
              <w:spacing w:line="240" w:lineRule="auto"/>
              <w:rPr>
                <w:rFonts w:asciiTheme="minorHAnsi" w:hAnsiTheme="minorHAnsi"/>
                <w:b/>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6</w:t>
            </w:r>
            <w:r w:rsidRPr="00BE31DC">
              <w:rPr>
                <w:rFonts w:asciiTheme="minorHAnsi" w:hAnsiTheme="minorHAnsi" w:cs="Calibri"/>
                <w:i/>
                <w:sz w:val="22"/>
                <w:szCs w:val="22"/>
              </w:rPr>
              <w:tab/>
            </w:r>
            <w:r w:rsidRPr="00BE31DC">
              <w:rPr>
                <w:rFonts w:asciiTheme="minorHAnsi" w:hAnsiTheme="minorHAnsi"/>
                <w:i/>
                <w:sz w:val="22"/>
                <w:szCs w:val="22"/>
              </w:rPr>
              <w:t xml:space="preserve">Welke politieke, culturele, economische en </w:t>
            </w:r>
            <w:proofErr w:type="spellStart"/>
            <w:r w:rsidRPr="00BE31DC">
              <w:rPr>
                <w:rFonts w:asciiTheme="minorHAnsi" w:hAnsiTheme="minorHAnsi"/>
                <w:i/>
                <w:sz w:val="22"/>
                <w:szCs w:val="22"/>
              </w:rPr>
              <w:t>demograﬁsche</w:t>
            </w:r>
            <w:proofErr w:type="spellEnd"/>
            <w:r w:rsidRPr="00BE31DC">
              <w:rPr>
                <w:rFonts w:asciiTheme="minorHAnsi" w:hAnsiTheme="minorHAnsi"/>
                <w:i/>
                <w:sz w:val="22"/>
                <w:szCs w:val="22"/>
              </w:rPr>
              <w:t xml:space="preserve"> kenmerken zijn typerend voor Oost-Azië?</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Van boeddhisme tot shintoïsme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 Oost-Aziatische landen overheerst het boeddhisme. In China is het boeddhisme verweven met het confucianisme en het taoïsme, in Japan met het shintoïsme.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Oost-Azië komen ook culturele conflicten voor met moslims en christenen.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Demografische uitersten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China en Mongolië zijn demografische uitersten.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D</w:t>
            </w:r>
            <w:r w:rsidRPr="00BE31DC">
              <w:rPr>
                <w:rFonts w:asciiTheme="minorHAnsi" w:hAnsiTheme="minorHAnsi"/>
                <w:sz w:val="22"/>
                <w:szCs w:val="22"/>
              </w:rPr>
              <w:t>e riviervlakten en de vlakten dichtbij de kust zijn erg dichtbevolkt, in tegenstelling tot ‘</w:t>
            </w:r>
            <w:proofErr w:type="spellStart"/>
            <w:r w:rsidRPr="00BE31DC">
              <w:rPr>
                <w:rFonts w:asciiTheme="minorHAnsi" w:hAnsiTheme="minorHAnsi"/>
                <w:sz w:val="22"/>
                <w:szCs w:val="22"/>
              </w:rPr>
              <w:t>landlocked</w:t>
            </w:r>
            <w:proofErr w:type="spellEnd"/>
            <w:r w:rsidRPr="00BE31DC">
              <w:rPr>
                <w:rFonts w:asciiTheme="minorHAnsi" w:hAnsiTheme="minorHAnsi"/>
                <w:sz w:val="22"/>
                <w:szCs w:val="22"/>
              </w:rPr>
              <w:t>’ Mongolië, hoog en droog gelegen met strenge winters.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verschillen in natuurlijke bevolkingsgroei zijn groot binnen Oost-Azië met Mongolië en Japan als uitersten.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Economische reuzen en dwergen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omvang van de economie in China en Japan is groot, dit in tegenstelling tot Noord-Korea en Mongolië.</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Japan, Zuid-Korea en Taiwan zijn verhoudingsgewijs welvarender dan Noord-Korea, Mongolië en China. Veel Aziatische economieën groeiden de laatste decennia snel.</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lastRenderedPageBreak/>
              <w:t>●</w:t>
            </w:r>
            <w:r w:rsidRPr="00BE31DC">
              <w:rPr>
                <w:rFonts w:asciiTheme="minorHAnsi" w:hAnsiTheme="minorHAnsi"/>
                <w:sz w:val="22"/>
                <w:szCs w:val="22"/>
              </w:rPr>
              <w:t xml:space="preserve"> Japan is een vrijemarkteconomie. Zuid-Korea en Taiwan zijn een van de eerste </w:t>
            </w:r>
            <w:proofErr w:type="spellStart"/>
            <w:r w:rsidRPr="00BE31DC">
              <w:rPr>
                <w:rFonts w:asciiTheme="minorHAnsi" w:hAnsiTheme="minorHAnsi"/>
                <w:sz w:val="22"/>
                <w:szCs w:val="22"/>
              </w:rPr>
              <w:t>NIC’s</w:t>
            </w:r>
            <w:proofErr w:type="spellEnd"/>
            <w:r w:rsidRPr="00BE31DC">
              <w:rPr>
                <w:rFonts w:asciiTheme="minorHAnsi" w:hAnsiTheme="minorHAnsi"/>
                <w:sz w:val="22"/>
                <w:szCs w:val="22"/>
              </w:rPr>
              <w: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Noord-Korea heeft een geïsoleerde (communistisch geleide) planeconomie. China en Mongolië bouwden hun planeconomie al (deels) om in een vrijemarkteconomie.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Snelle economische groei in China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Het oosten van China is al eeuwen het economisch en demografisch zwaartepunt. De overgang naar een modernere industriële samenleving liet lang op zich wachten.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Die overgang begon in </w:t>
            </w:r>
            <w:r w:rsidRPr="00BE31DC">
              <w:rPr>
                <w:rFonts w:asciiTheme="minorHAnsi" w:hAnsiTheme="minorHAnsi"/>
                <w:sz w:val="22"/>
                <w:szCs w:val="22"/>
              </w:rPr>
              <w:t>de jaren tachtig van de vorige eeuw met het geleidelijk loslaten van de centrale economische planning. Eerst in het oostelijke deel van het land, waar industrialisatie en verstedelijking sterk groeide.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groei neemt nu wat af en de bevolking vergrijst. De behoefte aan natuurlijke hulpbronnen is groot.</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Regionale en sociale verschillen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Tussen het Chinese binnenland en de kust komt regionale ongelijkheid voor. De noordelijke provincies groeien nu wat meer. Dat beïnvloedt de binnenlandse migratie, de sociale verhoudingen en de cultuur.</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Spanningen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 Oost-Azië komen veel (oude) politieke spanningen voor, zoals rondom Noord- en Zuid-Korea. Er zijn ook andere spanningen.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Spanningen t</w:t>
            </w:r>
            <w:r w:rsidRPr="00BE31DC">
              <w:rPr>
                <w:rFonts w:asciiTheme="minorHAnsi" w:hAnsiTheme="minorHAnsi"/>
                <w:sz w:val="22"/>
                <w:szCs w:val="22"/>
              </w:rPr>
              <w:t>ussen China en Taiwan over de politieke status van het democratische en kapitalistische Taiwan.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P</w:t>
            </w:r>
            <w:r w:rsidRPr="00BE31DC">
              <w:rPr>
                <w:rFonts w:asciiTheme="minorHAnsi" w:hAnsiTheme="minorHAnsi"/>
                <w:sz w:val="22"/>
                <w:szCs w:val="22"/>
              </w:rPr>
              <w:t xml:space="preserve">olitieke spanningen rondom de autonomie van strategisch gelegen Tibet en </w:t>
            </w:r>
            <w:proofErr w:type="spellStart"/>
            <w:r w:rsidRPr="00BE31DC">
              <w:rPr>
                <w:rFonts w:asciiTheme="minorHAnsi" w:hAnsiTheme="minorHAnsi"/>
                <w:sz w:val="22"/>
                <w:szCs w:val="22"/>
              </w:rPr>
              <w:t>Xinjiang</w:t>
            </w:r>
            <w:proofErr w:type="spellEnd"/>
            <w:r w:rsidRPr="00BE31DC">
              <w:rPr>
                <w:rFonts w:asciiTheme="minorHAnsi" w:hAnsiTheme="minorHAnsi"/>
                <w:sz w:val="22"/>
                <w:szCs w:val="22"/>
              </w:rPr>
              <w: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P</w:t>
            </w:r>
            <w:r w:rsidRPr="00BE31DC">
              <w:rPr>
                <w:rFonts w:asciiTheme="minorHAnsi" w:hAnsiTheme="minorHAnsi"/>
                <w:sz w:val="22"/>
                <w:szCs w:val="22"/>
              </w:rPr>
              <w:t>olitieke spanningen in de Zuid-Chinese Zee.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1.6 Zuidoost-Azië: werkplaats van de wereld</w:t>
            </w:r>
          </w:p>
          <w:p w:rsidR="00E04800" w:rsidRPr="00BE31DC" w:rsidRDefault="00E04800" w:rsidP="00AF6A6E">
            <w:pPr>
              <w:pStyle w:val="0108SJBodytekst"/>
              <w:snapToGrid w:val="0"/>
              <w:spacing w:line="240" w:lineRule="auto"/>
              <w:rPr>
                <w:rFonts w:asciiTheme="minorHAnsi" w:hAnsiTheme="minorHAnsi"/>
                <w:b/>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7</w:t>
            </w:r>
            <w:r w:rsidRPr="00BE31DC">
              <w:rPr>
                <w:rFonts w:asciiTheme="minorHAnsi" w:hAnsiTheme="minorHAnsi" w:cs="Calibri"/>
                <w:i/>
                <w:sz w:val="22"/>
                <w:szCs w:val="22"/>
              </w:rPr>
              <w:tab/>
            </w:r>
            <w:r w:rsidRPr="00BE31DC">
              <w:rPr>
                <w:rFonts w:asciiTheme="minorHAnsi" w:hAnsiTheme="minorHAnsi"/>
                <w:i/>
                <w:sz w:val="22"/>
                <w:szCs w:val="22"/>
              </w:rPr>
              <w:t xml:space="preserve">Welke politieke, culturele, economische en </w:t>
            </w:r>
            <w:proofErr w:type="spellStart"/>
            <w:r w:rsidRPr="00BE31DC">
              <w:rPr>
                <w:rFonts w:asciiTheme="minorHAnsi" w:hAnsiTheme="minorHAnsi"/>
                <w:i/>
                <w:sz w:val="22"/>
                <w:szCs w:val="22"/>
              </w:rPr>
              <w:t>demograﬁsche</w:t>
            </w:r>
            <w:proofErr w:type="spellEnd"/>
            <w:r w:rsidRPr="00BE31DC">
              <w:rPr>
                <w:rFonts w:asciiTheme="minorHAnsi" w:hAnsiTheme="minorHAnsi"/>
                <w:i/>
                <w:sz w:val="22"/>
                <w:szCs w:val="22"/>
              </w:rPr>
              <w:t xml:space="preserve"> kenmerken zijn typerend voor Zuidoost-Azië?</w:t>
            </w:r>
          </w:p>
          <w:p w:rsidR="00E04800" w:rsidRPr="00BE31DC" w:rsidRDefault="00E04800" w:rsidP="00AF6A6E">
            <w:pPr>
              <w:pStyle w:val="0108SJBodytekst"/>
              <w:snapToGrid w:val="0"/>
              <w:spacing w:line="240" w:lineRule="auto"/>
              <w:rPr>
                <w:rFonts w:asciiTheme="minorHAnsi" w:hAnsiTheme="minorHAnsi"/>
                <w: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spacing w:line="240" w:lineRule="auto"/>
              <w:rPr>
                <w:rFonts w:asciiTheme="minorHAnsi" w:hAnsiTheme="minorHAnsi"/>
                <w:sz w:val="22"/>
                <w:szCs w:val="22"/>
              </w:rPr>
            </w:pPr>
            <w:r w:rsidRPr="00BE31DC">
              <w:rPr>
                <w:rFonts w:asciiTheme="minorHAnsi" w:hAnsiTheme="minorHAnsi"/>
                <w:b/>
                <w:sz w:val="22"/>
                <w:szCs w:val="22"/>
              </w:rPr>
              <w:t>Smeltkroes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 Zuidoost-Azië zijn invloeden merkbaar uit Oost-Azië en Zuid-Azië, maar ook uit de islamitische wereld en Europa.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Zuidoost-Azië is een smeltkroes van etnische bevolkingsgroepen.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In </w:t>
            </w:r>
            <w:r w:rsidRPr="00BE31DC">
              <w:rPr>
                <w:rFonts w:asciiTheme="minorHAnsi" w:hAnsiTheme="minorHAnsi"/>
                <w:sz w:val="22"/>
                <w:szCs w:val="22"/>
              </w:rPr>
              <w:t>Zuidoost-Azië komen de islam, het boeddhisme, het hindoeïsme, het rooms-katholieke geloof, het taoïsme, het confucianisme en natuurgodsdiensten voor.</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Koloniale invloed</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Met uitzondering van Thailand stond elk Zuidoost-Aziatisch land in de koloniale tijd onder invloed van een West-Europees land.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De dekolonisatie na de </w:t>
            </w:r>
            <w:r w:rsidRPr="00BE31DC">
              <w:rPr>
                <w:rFonts w:asciiTheme="minorHAnsi" w:hAnsiTheme="minorHAnsi"/>
                <w:sz w:val="22"/>
                <w:szCs w:val="22"/>
              </w:rPr>
              <w:t>Tweede Wereldoorlog verliep erg moeizaam en in Vietnam en Cambodja met veel geweld. De koloniale tijd werkt nog door in bijvoorbeeld de bevolkingsopbouw of het productie- en onderwijssysteem.</w:t>
            </w:r>
          </w:p>
          <w:p w:rsidR="00E04800" w:rsidRPr="00BE31DC" w:rsidRDefault="00E04800" w:rsidP="00AF6A6E">
            <w:pPr>
              <w:pStyle w:val="0108SJBodytekst"/>
              <w:snapToGrid w:val="0"/>
              <w:spacing w:line="240" w:lineRule="auto"/>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339"/>
        <w:gridCol w:w="6949"/>
      </w:tblGrid>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proofErr w:type="spellStart"/>
            <w:r w:rsidRPr="00BE31DC">
              <w:rPr>
                <w:rFonts w:asciiTheme="minorHAnsi" w:hAnsiTheme="minorHAnsi"/>
                <w:i/>
                <w:sz w:val="22"/>
                <w:szCs w:val="22"/>
              </w:rPr>
              <w:t>Newly</w:t>
            </w:r>
            <w:proofErr w:type="spellEnd"/>
            <w:r w:rsidRPr="00BE31DC">
              <w:rPr>
                <w:rFonts w:asciiTheme="minorHAnsi" w:hAnsiTheme="minorHAnsi"/>
                <w:i/>
                <w:sz w:val="22"/>
                <w:szCs w:val="22"/>
              </w:rPr>
              <w:t xml:space="preserve"> </w:t>
            </w:r>
            <w:proofErr w:type="spellStart"/>
            <w:r w:rsidRPr="00BE31DC">
              <w:rPr>
                <w:rFonts w:asciiTheme="minorHAnsi" w:hAnsiTheme="minorHAnsi"/>
                <w:i/>
                <w:sz w:val="22"/>
                <w:szCs w:val="22"/>
              </w:rPr>
              <w:t>Industrializing</w:t>
            </w:r>
            <w:proofErr w:type="spellEnd"/>
            <w:r w:rsidRPr="00BE31DC">
              <w:rPr>
                <w:rFonts w:asciiTheme="minorHAnsi" w:hAnsiTheme="minorHAnsi"/>
                <w:i/>
                <w:sz w:val="22"/>
                <w:szCs w:val="22"/>
              </w:rPr>
              <w:t xml:space="preserve"> </w:t>
            </w:r>
            <w:proofErr w:type="spellStart"/>
            <w:r w:rsidRPr="00BE31DC">
              <w:rPr>
                <w:rFonts w:asciiTheme="minorHAnsi" w:hAnsiTheme="minorHAnsi"/>
                <w:i/>
                <w:sz w:val="22"/>
                <w:szCs w:val="22"/>
              </w:rPr>
              <w:t>Countries</w:t>
            </w:r>
            <w:proofErr w:type="spellEnd"/>
            <w:r w:rsidRPr="00BE31DC">
              <w:rPr>
                <w:rFonts w:asciiTheme="minorHAnsi" w:hAnsiTheme="minorHAnsi"/>
                <w:i/>
                <w:sz w:val="22"/>
                <w:szCs w:val="22"/>
              </w:rPr>
              <w:t xml:space="preserve"> (</w:t>
            </w:r>
            <w:proofErr w:type="spellStart"/>
            <w:r w:rsidRPr="00BE31DC">
              <w:rPr>
                <w:rFonts w:asciiTheme="minorHAnsi" w:hAnsiTheme="minorHAnsi"/>
                <w:i/>
                <w:sz w:val="22"/>
                <w:szCs w:val="22"/>
              </w:rPr>
              <w:t>NIC’s</w:t>
            </w:r>
            <w:proofErr w:type="spellEnd"/>
            <w:r w:rsidRPr="00BE31DC">
              <w:rPr>
                <w:rFonts w:asciiTheme="minorHAnsi" w:hAnsiTheme="minorHAnsi"/>
                <w:i/>
                <w:sz w:val="22"/>
                <w:szCs w:val="22"/>
              </w:rPr>
              <w:t>)</w:t>
            </w:r>
          </w:p>
        </w:tc>
        <w:tc>
          <w:tcPr>
            <w:tcW w:w="694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Schuiven met de industrie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Het welvarende Singapore industrialiseerde vroeg, vooral door lagere arbeidskosten vergeleken met Japan en Europa en de stimulering door de overheid. Het werd een van de vier eerste </w:t>
            </w:r>
            <w:proofErr w:type="spellStart"/>
            <w:r w:rsidRPr="00BE31DC">
              <w:rPr>
                <w:rFonts w:asciiTheme="minorHAnsi" w:hAnsiTheme="minorHAnsi"/>
                <w:sz w:val="22"/>
                <w:szCs w:val="22"/>
              </w:rPr>
              <w:t>NIC’s</w:t>
            </w:r>
            <w:proofErr w:type="spellEnd"/>
            <w:r w:rsidRPr="00BE31DC">
              <w:rPr>
                <w:rFonts w:asciiTheme="minorHAnsi" w:hAnsiTheme="minorHAnsi"/>
                <w:sz w:val="22"/>
                <w:szCs w:val="22"/>
              </w:rPr>
              <w:t>, ook wel Aziatische tijgers.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Vanaf de </w:t>
            </w:r>
            <w:r w:rsidRPr="00BE31DC">
              <w:rPr>
                <w:rFonts w:asciiTheme="minorHAnsi" w:hAnsiTheme="minorHAnsi"/>
                <w:sz w:val="22"/>
                <w:szCs w:val="22"/>
              </w:rPr>
              <w:t xml:space="preserve">tachtiger jaren verschoof de (textiel- en </w:t>
            </w:r>
            <w:proofErr w:type="gramStart"/>
            <w:r w:rsidRPr="00BE31DC">
              <w:rPr>
                <w:rFonts w:asciiTheme="minorHAnsi" w:hAnsiTheme="minorHAnsi"/>
                <w:sz w:val="22"/>
                <w:szCs w:val="22"/>
              </w:rPr>
              <w:t>elektronica)industrie</w:t>
            </w:r>
            <w:proofErr w:type="gramEnd"/>
            <w:r w:rsidRPr="00BE31DC">
              <w:rPr>
                <w:rFonts w:asciiTheme="minorHAnsi" w:hAnsiTheme="minorHAnsi"/>
                <w:sz w:val="22"/>
                <w:szCs w:val="22"/>
              </w:rPr>
              <w:t xml:space="preserve"> onder andere naar Thailand, Indonesië en Maleisië. Singapore was rijp voor hoogwaardige industrieën en dienstverlening.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Later verschoof de industrie naar </w:t>
            </w:r>
            <w:r w:rsidRPr="00BE31DC">
              <w:rPr>
                <w:rFonts w:asciiTheme="minorHAnsi" w:hAnsiTheme="minorHAnsi"/>
                <w:sz w:val="22"/>
                <w:szCs w:val="22"/>
              </w:rPr>
              <w:t>Vietnam, de Filipijnen en Laos, Cambodja en Myanmar.</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gemiddelde inkomen per hoofd van de bevolking steeg.</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b/>
                <w:i/>
                <w:sz w:val="22"/>
                <w:szCs w:val="22"/>
              </w:rPr>
            </w:pPr>
            <w:proofErr w:type="spellStart"/>
            <w:r w:rsidRPr="00BE31DC">
              <w:rPr>
                <w:rFonts w:asciiTheme="minorHAnsi" w:hAnsiTheme="minorHAnsi"/>
                <w:b/>
                <w:i/>
                <w:sz w:val="22"/>
                <w:szCs w:val="22"/>
              </w:rPr>
              <w:t>Doi</w:t>
            </w:r>
            <w:proofErr w:type="spellEnd"/>
            <w:r w:rsidRPr="00BE31DC">
              <w:rPr>
                <w:rFonts w:asciiTheme="minorHAnsi" w:hAnsiTheme="minorHAnsi"/>
                <w:b/>
                <w:i/>
                <w:sz w:val="22"/>
                <w:szCs w:val="22"/>
              </w:rPr>
              <w:t xml:space="preserve"> Moi</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Bij de (begrijpelijke) late start van de economische ontwikkeling van Vietnam volgt men een met China vergelijkbare werkwijze; </w:t>
            </w:r>
            <w:proofErr w:type="spellStart"/>
            <w:r w:rsidRPr="00BE31DC">
              <w:rPr>
                <w:rFonts w:asciiTheme="minorHAnsi" w:hAnsiTheme="minorHAnsi"/>
                <w:sz w:val="22"/>
                <w:szCs w:val="22"/>
              </w:rPr>
              <w:t>Doi</w:t>
            </w:r>
            <w:proofErr w:type="spellEnd"/>
            <w:r w:rsidRPr="00BE31DC">
              <w:rPr>
                <w:rFonts w:asciiTheme="minorHAnsi" w:hAnsiTheme="minorHAnsi"/>
                <w:sz w:val="22"/>
                <w:szCs w:val="22"/>
              </w:rPr>
              <w:t xml:space="preserve"> Moi.</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Er is succes, te zien aan de b</w:t>
            </w:r>
            <w:r w:rsidRPr="00BE31DC">
              <w:rPr>
                <w:rFonts w:asciiTheme="minorHAnsi" w:hAnsiTheme="minorHAnsi"/>
                <w:sz w:val="22"/>
                <w:szCs w:val="22"/>
              </w:rPr>
              <w:t>uitenlandse investeringen of de exportindustrie en het toerisme.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39" w:type="dxa"/>
          </w:tcPr>
          <w:p w:rsidR="00E04800" w:rsidRPr="00BE31DC" w:rsidRDefault="00E04800" w:rsidP="00AF6A6E">
            <w:pPr>
              <w:rPr>
                <w:rFonts w:asciiTheme="minorHAnsi" w:hAnsiTheme="minorHAnsi"/>
                <w:i/>
                <w:sz w:val="22"/>
                <w:szCs w:val="22"/>
                <w:highlight w:val="yellow"/>
              </w:rPr>
            </w:pPr>
          </w:p>
        </w:tc>
        <w:tc>
          <w:tcPr>
            <w:tcW w:w="6949"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Keerzijden</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snelle ontwikkeling zorgt voor sociaaleconomische en milieuproblemen.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Bij de eerste horen de </w:t>
            </w:r>
            <w:r w:rsidRPr="00BE31DC">
              <w:rPr>
                <w:rFonts w:asciiTheme="minorHAnsi" w:hAnsiTheme="minorHAnsi"/>
                <w:sz w:val="22"/>
                <w:szCs w:val="22"/>
              </w:rPr>
              <w:t>arbeidsomstandigheden en de beloning van arbeidskrachten. Bij de tweede de regionale ongelijkheid.</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Regionale ongelijkheid zorgt voor migratie van platteland naar steden, waar allerlei problemen ontstaan die wijzen op </w:t>
            </w:r>
            <w:proofErr w:type="spellStart"/>
            <w:r w:rsidRPr="00BE31DC">
              <w:rPr>
                <w:rFonts w:asciiTheme="minorHAnsi" w:hAnsiTheme="minorHAnsi"/>
                <w:sz w:val="22"/>
                <w:szCs w:val="22"/>
              </w:rPr>
              <w:t>overurbanisatie</w:t>
            </w:r>
            <w:proofErr w:type="spellEnd"/>
            <w:r w:rsidRPr="00BE31DC">
              <w:rPr>
                <w:rFonts w:asciiTheme="minorHAnsi" w:hAnsiTheme="minorHAnsi"/>
                <w:sz w:val="22"/>
                <w:szCs w:val="22"/>
              </w:rPr>
              <w:t>.</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luchtvervuiling is een groot probleem in megasteden.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U</w:t>
            </w:r>
            <w:r w:rsidRPr="00BE31DC">
              <w:rPr>
                <w:rFonts w:asciiTheme="minorHAnsi" w:hAnsiTheme="minorHAnsi"/>
                <w:sz w:val="22"/>
                <w:szCs w:val="22"/>
              </w:rPr>
              <w:t>itputting van grondstoffen en bodem, de ontbossing van het oerwoud en het gebruik van giftige pesticiden zijn buiten de steden een probleem.</w:t>
            </w:r>
          </w:p>
        </w:tc>
      </w:tr>
    </w:tbl>
    <w:p w:rsidR="00E04800" w:rsidRPr="00BE31DC" w:rsidRDefault="00E04800" w:rsidP="00E04800">
      <w:pPr>
        <w:rPr>
          <w:rFonts w:asciiTheme="minorHAnsi" w:hAnsiTheme="minorHAnsi"/>
          <w:sz w:val="22"/>
          <w:szCs w:val="22"/>
        </w:rPr>
      </w:pPr>
    </w:p>
    <w:p w:rsidR="00E04800" w:rsidRDefault="00E04800">
      <w:pPr>
        <w:spacing w:after="200" w:line="276" w:lineRule="auto"/>
        <w:rPr>
          <w:rFonts w:asciiTheme="minorHAnsi" w:hAnsiTheme="minorHAnsi" w:cs="Calibri"/>
          <w:b/>
          <w:sz w:val="48"/>
          <w:szCs w:val="48"/>
        </w:rPr>
      </w:pPr>
      <w:r>
        <w:rPr>
          <w:rFonts w:asciiTheme="minorHAnsi" w:hAnsiTheme="minorHAnsi" w:cs="Calibri"/>
          <w:b/>
          <w:sz w:val="48"/>
          <w:szCs w:val="48"/>
        </w:rPr>
        <w:br w:type="page"/>
      </w:r>
    </w:p>
    <w:p w:rsidR="00E04800" w:rsidRPr="00BE31DC" w:rsidRDefault="00E04800" w:rsidP="00E04800">
      <w:pPr>
        <w:pStyle w:val="Geenafstand"/>
        <w:rPr>
          <w:rFonts w:asciiTheme="minorHAnsi" w:hAnsiTheme="minorHAnsi" w:cs="Calibri"/>
          <w:b/>
          <w:sz w:val="48"/>
          <w:szCs w:val="48"/>
        </w:rPr>
      </w:pPr>
      <w:r w:rsidRPr="00BE31DC">
        <w:rPr>
          <w:rFonts w:asciiTheme="minorHAnsi" w:hAnsiTheme="minorHAnsi" w:cs="Calibri"/>
          <w:b/>
          <w:sz w:val="48"/>
          <w:szCs w:val="48"/>
        </w:rPr>
        <w:lastRenderedPageBreak/>
        <w:t>Samenvatting Globalisering</w:t>
      </w:r>
    </w:p>
    <w:p w:rsidR="00E04800" w:rsidRPr="00BE31DC" w:rsidRDefault="00E04800" w:rsidP="00E04800">
      <w:pPr>
        <w:pStyle w:val="0108SJBodytekst"/>
        <w:rPr>
          <w:rFonts w:asciiTheme="minorHAnsi" w:hAnsiTheme="minorHAnsi" w:cs="Calibri"/>
          <w:color w:val="auto"/>
          <w:sz w:val="22"/>
          <w:szCs w:val="22"/>
        </w:rPr>
      </w:pPr>
    </w:p>
    <w:tbl>
      <w:tblPr>
        <w:tblW w:w="0" w:type="auto"/>
        <w:tblLook w:val="04A0" w:firstRow="1" w:lastRow="0" w:firstColumn="1" w:lastColumn="0" w:noHBand="0" w:noVBand="1"/>
      </w:tblPr>
      <w:tblGrid>
        <w:gridCol w:w="2561"/>
        <w:gridCol w:w="6727"/>
      </w:tblGrid>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pStyle w:val="Geenafstand"/>
              <w:rPr>
                <w:rFonts w:asciiTheme="minorHAnsi" w:hAnsiTheme="minorHAnsi"/>
                <w:b/>
                <w:sz w:val="36"/>
                <w:szCs w:val="36"/>
              </w:rPr>
            </w:pPr>
            <w:r w:rsidRPr="00BE31DC">
              <w:rPr>
                <w:rFonts w:asciiTheme="minorHAnsi" w:hAnsiTheme="minorHAnsi"/>
                <w:b/>
                <w:sz w:val="36"/>
                <w:szCs w:val="36"/>
              </w:rPr>
              <w:t>2 De wereld: een systeem van landen en relaties</w:t>
            </w: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rPr>
                <w:rFonts w:asciiTheme="minorHAnsi" w:hAnsiTheme="minorHAnsi"/>
                <w:sz w:val="22"/>
                <w:szCs w:val="22"/>
              </w:rPr>
            </w:pPr>
            <w:r w:rsidRPr="00BE31DC">
              <w:rPr>
                <w:rFonts w:asciiTheme="minorHAnsi" w:hAnsiTheme="minorHAnsi"/>
                <w:sz w:val="22"/>
                <w:szCs w:val="22"/>
              </w:rPr>
              <w:t>De hoofdvraag in dit hoofdstuk is:</w:t>
            </w:r>
          </w:p>
          <w:p w:rsidR="00E04800" w:rsidRPr="00BE31DC" w:rsidRDefault="00E04800" w:rsidP="00AF6A6E">
            <w:pPr>
              <w:rPr>
                <w:rFonts w:asciiTheme="minorHAnsi" w:hAnsiTheme="minorHAnsi"/>
                <w:i/>
                <w:sz w:val="22"/>
                <w:szCs w:val="22"/>
              </w:rPr>
            </w:pPr>
            <w:r w:rsidRPr="00BE31DC">
              <w:rPr>
                <w:rFonts w:asciiTheme="minorHAnsi" w:hAnsiTheme="minorHAnsi"/>
                <w:i/>
                <w:sz w:val="22"/>
                <w:szCs w:val="22"/>
              </w:rPr>
              <w:t>Welke processen hebben geleid tot het huidige patroon van samenhang tussen en verscheidenheid in relaties van de landen in het wereldsysteem?</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2.1 De eerste contouren van het wereldsysteem</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pStyle w:val="Geenafstand"/>
              <w:rPr>
                <w:rFonts w:asciiTheme="minorHAnsi" w:hAnsiTheme="minorHAnsi"/>
                <w:b/>
              </w:rPr>
            </w:pPr>
            <w:r w:rsidRPr="00BE31DC">
              <w:rPr>
                <w:rFonts w:asciiTheme="minorHAnsi" w:hAnsiTheme="minorHAnsi"/>
                <w:b/>
              </w:rPr>
              <w:t>Deelvragen</w:t>
            </w:r>
          </w:p>
          <w:p w:rsidR="00E04800" w:rsidRPr="00BE31DC" w:rsidRDefault="00E04800" w:rsidP="00AF6A6E">
            <w:pPr>
              <w:pStyle w:val="Geenafstand"/>
              <w:rPr>
                <w:rFonts w:asciiTheme="minorHAnsi" w:hAnsiTheme="minorHAnsi"/>
                <w:i/>
              </w:rPr>
            </w:pPr>
            <w:r w:rsidRPr="00BE31DC">
              <w:rPr>
                <w:rFonts w:asciiTheme="minorHAnsi" w:hAnsiTheme="minorHAnsi"/>
                <w:i/>
              </w:rPr>
              <w:t>1</w:t>
            </w:r>
            <w:r w:rsidRPr="00BE31DC">
              <w:rPr>
                <w:rFonts w:asciiTheme="minorHAnsi" w:hAnsiTheme="minorHAnsi" w:cs="Calibri"/>
                <w:i/>
              </w:rPr>
              <w:tab/>
            </w:r>
            <w:r w:rsidRPr="00BE31DC">
              <w:rPr>
                <w:rFonts w:asciiTheme="minorHAnsi" w:hAnsiTheme="minorHAnsi"/>
                <w:i/>
              </w:rPr>
              <w:t>Hoe is het wereldsysteem in economisch opzicht opgebouwd?</w:t>
            </w:r>
          </w:p>
          <w:p w:rsidR="00E04800" w:rsidRPr="00BE31DC" w:rsidRDefault="00E04800" w:rsidP="00AF6A6E">
            <w:pPr>
              <w:pStyle w:val="Geenafstand"/>
              <w:rPr>
                <w:rFonts w:asciiTheme="minorHAnsi" w:hAnsiTheme="minorHAnsi"/>
                <w:i/>
              </w:rPr>
            </w:pPr>
            <w:r w:rsidRPr="00BE31DC">
              <w:rPr>
                <w:rFonts w:asciiTheme="minorHAnsi" w:hAnsiTheme="minorHAnsi"/>
                <w:i/>
              </w:rPr>
              <w:t>2</w:t>
            </w:r>
            <w:r w:rsidRPr="00BE31DC">
              <w:rPr>
                <w:rFonts w:asciiTheme="minorHAnsi" w:hAnsiTheme="minorHAnsi" w:cs="Calibri"/>
                <w:i/>
              </w:rPr>
              <w:tab/>
            </w:r>
            <w:r w:rsidRPr="00BE31DC">
              <w:rPr>
                <w:rFonts w:asciiTheme="minorHAnsi" w:hAnsiTheme="minorHAnsi"/>
                <w:i/>
              </w:rPr>
              <w:t>Hoe is het patroon in het economische wereldsysteem ontstaan en welke rol speelden hegemoniale staten daarbij?</w:t>
            </w:r>
          </w:p>
          <w:p w:rsidR="00E04800" w:rsidRPr="00BE31DC" w:rsidRDefault="00E04800" w:rsidP="00AF6A6E">
            <w:pPr>
              <w:pStyle w:val="Geenafstand"/>
              <w:rPr>
                <w:rFonts w:asciiTheme="minorHAnsi" w:hAnsiTheme="minorHAnsi"/>
              </w:rPr>
            </w:pPr>
            <w:r w:rsidRPr="00BE31DC">
              <w:rPr>
                <w:rFonts w:asciiTheme="minorHAnsi" w:hAnsiTheme="minorHAnsi"/>
                <w:i/>
              </w:rPr>
              <w:t>3</w:t>
            </w:r>
            <w:r w:rsidRPr="00BE31DC">
              <w:rPr>
                <w:rFonts w:asciiTheme="minorHAnsi" w:hAnsiTheme="minorHAnsi" w:cs="Calibri"/>
                <w:i/>
              </w:rPr>
              <w:tab/>
            </w:r>
            <w:r w:rsidRPr="00BE31DC">
              <w:rPr>
                <w:rFonts w:asciiTheme="minorHAnsi" w:hAnsiTheme="minorHAnsi"/>
                <w:i/>
              </w:rPr>
              <w:t>Hoe verschoof het economische zwaartepunt in de wereld voorafgaand aan de dekolonisatie?</w:t>
            </w: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wereldsysteem</w:t>
            </w:r>
            <w:proofErr w:type="gramEnd"/>
          </w:p>
        </w:tc>
        <w:tc>
          <w:tcPr>
            <w:tcW w:w="6727"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De wereld als systeem</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Een systeembenadering kan inzicht geven in de samenhang van verschijnselen en gebieden.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het wereldsysteem zijn landen elementen die, samen met de economische, politieke en culturele relaties, het wereldsysteem vormen.</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centrumlanden</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semiperiferie</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periferie</w:t>
            </w:r>
            <w:proofErr w:type="gramEnd"/>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fragmentarische</w:t>
            </w:r>
            <w:proofErr w:type="gramEnd"/>
            <w:r w:rsidRPr="00BE31DC">
              <w:rPr>
                <w:rFonts w:asciiTheme="minorHAnsi" w:hAnsiTheme="minorHAnsi"/>
                <w:i/>
                <w:sz w:val="22"/>
                <w:szCs w:val="22"/>
              </w:rPr>
              <w:t xml:space="preserve"> modernisering</w:t>
            </w:r>
          </w:p>
        </w:tc>
        <w:tc>
          <w:tcPr>
            <w:tcW w:w="6727" w:type="dxa"/>
          </w:tcPr>
          <w:p w:rsidR="00E04800" w:rsidRPr="00BE31DC" w:rsidRDefault="00E04800" w:rsidP="00AF6A6E">
            <w:pPr>
              <w:pStyle w:val="Geenafstand"/>
              <w:rPr>
                <w:rFonts w:asciiTheme="minorHAnsi" w:hAnsiTheme="minorHAnsi"/>
                <w:b/>
              </w:rPr>
            </w:pPr>
            <w:r w:rsidRPr="00BE31DC">
              <w:rPr>
                <w:rFonts w:asciiTheme="minorHAnsi" w:hAnsiTheme="minorHAnsi"/>
                <w:b/>
              </w:rPr>
              <w:t>Drie groepen landen</w:t>
            </w:r>
          </w:p>
          <w:p w:rsidR="00E04800" w:rsidRPr="00BE31DC" w:rsidRDefault="00E04800" w:rsidP="00AF6A6E">
            <w:pPr>
              <w:pStyle w:val="Geenafstand"/>
              <w:rPr>
                <w:rFonts w:asciiTheme="minorHAnsi" w:hAnsiTheme="minorHAnsi"/>
                <w:b/>
              </w:rPr>
            </w:pPr>
            <w:r w:rsidRPr="00BE31DC">
              <w:rPr>
                <w:rFonts w:asciiTheme="minorHAnsi"/>
              </w:rPr>
              <w:t>►</w:t>
            </w:r>
            <w:r w:rsidRPr="00BE31DC">
              <w:rPr>
                <w:rFonts w:asciiTheme="minorHAnsi" w:hAnsiTheme="minorHAnsi"/>
              </w:rPr>
              <w:t xml:space="preserve"> Met twee criteria deel je de landen in drie groepjes in:</w:t>
            </w:r>
          </w:p>
          <w:p w:rsidR="00E04800" w:rsidRPr="00BE31DC" w:rsidRDefault="00E04800" w:rsidP="00AF6A6E">
            <w:pPr>
              <w:pStyle w:val="Geenafstand"/>
              <w:rPr>
                <w:rFonts w:asciiTheme="minorHAnsi" w:hAnsiTheme="minorHAnsi"/>
              </w:rPr>
            </w:pPr>
            <w:r w:rsidRPr="00BE31DC">
              <w:rPr>
                <w:rFonts w:asciiTheme="minorHAnsi" w:hAnsiTheme="minorHAnsi"/>
              </w:rPr>
              <w:t>- de soort economische activiteiten en de omvang ervan.</w:t>
            </w:r>
          </w:p>
          <w:p w:rsidR="00E04800" w:rsidRPr="00BE31DC" w:rsidRDefault="00E04800" w:rsidP="00AF6A6E">
            <w:pPr>
              <w:pStyle w:val="Geenafstand"/>
              <w:rPr>
                <w:rFonts w:asciiTheme="minorHAnsi" w:hAnsiTheme="minorHAnsi"/>
              </w:rPr>
            </w:pPr>
            <w:r w:rsidRPr="00BE31DC">
              <w:rPr>
                <w:rFonts w:asciiTheme="minorHAnsi" w:hAnsiTheme="minorHAnsi"/>
              </w:rPr>
              <w:t>- de soort (economische en politieke) relaties.</w:t>
            </w:r>
          </w:p>
          <w:p w:rsidR="00E04800" w:rsidRPr="00BE31DC" w:rsidRDefault="00E04800" w:rsidP="00AF6A6E">
            <w:pPr>
              <w:pStyle w:val="Geenafstand"/>
              <w:rPr>
                <w:rFonts w:asciiTheme="minorHAnsi" w:hAnsiTheme="minorHAnsi"/>
              </w:rPr>
            </w:pPr>
            <w:r w:rsidRPr="00BE31DC">
              <w:t>●</w:t>
            </w:r>
            <w:r w:rsidRPr="00BE31DC">
              <w:rPr>
                <w:rFonts w:asciiTheme="minorHAnsi" w:hAnsiTheme="minorHAnsi"/>
              </w:rPr>
              <w:t xml:space="preserve"> Centrumlanden: hoogontwikkeld, grote rol wetenschappelijke kennis, geavanceerde technologie, grote arbeidsproductiviteit, gediversifieerde economie, veel hoofdkantoren van internationale ondernemingen, intensieve handels- en kapitaalstromen, veel politieke macht.</w:t>
            </w:r>
          </w:p>
          <w:p w:rsidR="00E04800" w:rsidRPr="00BE31DC" w:rsidRDefault="00E04800" w:rsidP="00AF6A6E">
            <w:pPr>
              <w:pStyle w:val="Geenafstand"/>
              <w:rPr>
                <w:rFonts w:asciiTheme="minorHAnsi" w:hAnsiTheme="minorHAnsi"/>
              </w:rPr>
            </w:pPr>
            <w:r w:rsidRPr="00BE31DC">
              <w:t>●</w:t>
            </w:r>
            <w:r w:rsidRPr="00BE31DC">
              <w:rPr>
                <w:rFonts w:asciiTheme="minorHAnsi" w:hAnsiTheme="minorHAnsi"/>
              </w:rPr>
              <w:t xml:space="preserve"> Semiperiferie: lager bbp/hoofd dan centrumlanden, meer arbeidsintensieve exportindustrie, hoge industrialisatiegraad, sterk georiënteerd op centrum.</w:t>
            </w:r>
          </w:p>
          <w:p w:rsidR="00E04800" w:rsidRPr="00BE31DC" w:rsidRDefault="00E04800" w:rsidP="00AF6A6E">
            <w:pPr>
              <w:pStyle w:val="0108SJBodytekst"/>
              <w:tabs>
                <w:tab w:val="left" w:pos="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P</w:t>
            </w:r>
            <w:r w:rsidRPr="00BE31DC">
              <w:rPr>
                <w:rFonts w:asciiTheme="minorHAnsi" w:hAnsiTheme="minorHAnsi"/>
                <w:sz w:val="22"/>
                <w:szCs w:val="22"/>
              </w:rPr>
              <w:t>eriferie: sterk afhankelijk van het centrum en de semiperiferie door leveren land- en/of mijnbouwproducten en laagwaardige industriële goederen, fragmentarische modernisering.</w:t>
            </w:r>
          </w:p>
          <w:p w:rsidR="00E04800" w:rsidRPr="00BE31DC" w:rsidRDefault="00E04800" w:rsidP="00AF6A6E">
            <w:pPr>
              <w:pStyle w:val="Geenafstand"/>
              <w:rPr>
                <w:rFonts w:asciiTheme="minorHAnsi" w:hAnsiTheme="minorHAnsi"/>
              </w:rPr>
            </w:pPr>
          </w:p>
        </w:tc>
      </w:tr>
      <w:tr w:rsidR="00E04800" w:rsidRPr="00BE31DC" w:rsidTr="00AF6A6E">
        <w:trPr>
          <w:trHeight w:val="244"/>
        </w:trPr>
        <w:tc>
          <w:tcPr>
            <w:tcW w:w="2561" w:type="dxa"/>
          </w:tcPr>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staat</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kolonialisme</w:t>
            </w:r>
            <w:proofErr w:type="gramEnd"/>
          </w:p>
        </w:tc>
        <w:tc>
          <w:tcPr>
            <w:tcW w:w="6727"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Start van de globalisering</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Na de </w:t>
            </w:r>
            <w:r w:rsidRPr="00BE31DC">
              <w:rPr>
                <w:rFonts w:asciiTheme="minorHAnsi" w:hAnsiTheme="minorHAnsi"/>
                <w:color w:val="auto"/>
                <w:sz w:val="22"/>
                <w:szCs w:val="22"/>
              </w:rPr>
              <w:t>Europese middeleeuwen kalfde de geopolitieke macht van de islamitische wereld af.</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Europese staten als </w:t>
            </w:r>
            <w:r w:rsidRPr="00BE31DC">
              <w:rPr>
                <w:rFonts w:asciiTheme="minorHAnsi" w:hAnsiTheme="minorHAnsi"/>
                <w:color w:val="auto"/>
                <w:sz w:val="22"/>
                <w:szCs w:val="22"/>
              </w:rPr>
              <w:t>Portugal, Spanje, Engeland en Nederland stichtten koloniën.</w:t>
            </w:r>
          </w:p>
          <w:p w:rsidR="00E04800" w:rsidRPr="00BE31DC" w:rsidRDefault="00E04800" w:rsidP="00AF6A6E">
            <w:pPr>
              <w:pStyle w:val="0108SJBodytekst"/>
              <w:tabs>
                <w:tab w:val="left" w:pos="283"/>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West-Europa</w:t>
            </w:r>
            <w:r w:rsidRPr="00BE31DC">
              <w:rPr>
                <w:rFonts w:asciiTheme="minorHAnsi" w:hAnsiTheme="minorHAnsi"/>
                <w:sz w:val="22"/>
                <w:szCs w:val="22"/>
              </w:rPr>
              <w:t xml:space="preserve"> was de kernregio in de fase van het handelskapitalisme.</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p>
        </w:tc>
      </w:tr>
    </w:tbl>
    <w:p w:rsidR="00E04800" w:rsidRDefault="00E04800" w:rsidP="00E04800">
      <w:r>
        <w:br w:type="page"/>
      </w:r>
    </w:p>
    <w:tbl>
      <w:tblPr>
        <w:tblW w:w="0" w:type="auto"/>
        <w:tblLook w:val="04A0" w:firstRow="1" w:lastRow="0" w:firstColumn="1" w:lastColumn="0" w:noHBand="0" w:noVBand="1"/>
      </w:tblPr>
      <w:tblGrid>
        <w:gridCol w:w="2561"/>
        <w:gridCol w:w="6727"/>
      </w:tblGrid>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tc>
        <w:tc>
          <w:tcPr>
            <w:tcW w:w="6727" w:type="dxa"/>
          </w:tcPr>
          <w:p w:rsidR="00E04800" w:rsidRPr="00BE31DC" w:rsidRDefault="00E04800" w:rsidP="00AF6A6E">
            <w:pPr>
              <w:pStyle w:val="0108SJBodytekst"/>
              <w:tabs>
                <w:tab w:val="left" w:pos="0"/>
                <w:tab w:val="left" w:pos="750"/>
              </w:tabs>
              <w:rPr>
                <w:rFonts w:asciiTheme="minorHAnsi" w:hAnsiTheme="minorHAnsi"/>
                <w:b/>
                <w:sz w:val="22"/>
                <w:szCs w:val="22"/>
              </w:rPr>
            </w:pPr>
            <w:r w:rsidRPr="00BE31DC">
              <w:rPr>
                <w:rFonts w:asciiTheme="minorHAnsi" w:hAnsiTheme="minorHAnsi"/>
                <w:b/>
                <w:sz w:val="22"/>
                <w:szCs w:val="22"/>
              </w:rPr>
              <w:t>Europese machtsuitbreiding</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industrialisatie van de kernregio vergrootte de macht in het wereldsysteem. De exploitatiekoloniën, waar spoorwegen aangelegd werden, leverden grond- en hulpstoffen en energiebronnen.</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koloniën importeerden industrieproducten en ambachten verdwenen er.</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Succes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Vooral twee factoren zor</w:t>
            </w:r>
            <w:r>
              <w:rPr>
                <w:rFonts w:asciiTheme="minorHAnsi" w:hAnsiTheme="minorHAnsi"/>
                <w:sz w:val="22"/>
                <w:szCs w:val="22"/>
              </w:rPr>
              <w:t>g</w:t>
            </w:r>
            <w:r w:rsidRPr="00BE31DC">
              <w:rPr>
                <w:rFonts w:asciiTheme="minorHAnsi" w:hAnsiTheme="minorHAnsi"/>
                <w:sz w:val="22"/>
                <w:szCs w:val="22"/>
              </w:rPr>
              <w:t>den voor succes van Europa: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kapitalistische markteconomie.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stimulerende rol van de overheid in West-Europa. Bijvoorbeeld de uitbouw van de infrastructuur door afromen van de winsten uit de periferie.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highlight w:val="yellow"/>
              </w:rPr>
            </w:pPr>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Vestigingsgebieden</w:t>
            </w:r>
            <w:r w:rsidRPr="00BE31DC">
              <w:rPr>
                <w:rFonts w:asciiTheme="minorHAnsi" w:hAnsiTheme="minorHAnsi"/>
                <w:sz w:val="22"/>
                <w:szCs w:val="22"/>
              </w:rPr>
              <w:t xml:space="preserve"> </w:t>
            </w:r>
            <w:r w:rsidRPr="00BE31DC">
              <w:rPr>
                <w:rFonts w:asciiTheme="minorHAnsi" w:hAnsiTheme="minorHAnsi"/>
                <w:b/>
                <w:sz w:val="22"/>
                <w:szCs w:val="22"/>
              </w:rPr>
              <w:t>voor Europeanen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Uit de dertien vestigingskolonies aan de oostkust van Noord-Amerika ontwikkelde zich de Verenigde Staten van Noord-Amerika.</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V.S. werd een tweede geïndustrialiseerde kernregio in de wereld.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De V.S. en enkele andere vestigingskolonies</w:t>
            </w:r>
            <w:r w:rsidRPr="00BE31DC">
              <w:rPr>
                <w:rFonts w:asciiTheme="minorHAnsi" w:hAnsiTheme="minorHAnsi"/>
                <w:sz w:val="22"/>
                <w:szCs w:val="22"/>
              </w:rPr>
              <w:t xml:space="preserve"> speelden een belangrijke rol in de Europese voedselvoorziening, zoals Argentinië, Zuid-Brazilië, Zuid-Afrika, Australië en </w:t>
            </w:r>
            <w:proofErr w:type="gramStart"/>
            <w:r w:rsidRPr="00BE31DC">
              <w:rPr>
                <w:rFonts w:asciiTheme="minorHAnsi" w:hAnsiTheme="minorHAnsi"/>
                <w:sz w:val="22"/>
                <w:szCs w:val="22"/>
              </w:rPr>
              <w:t>Nieuw Zeeland</w:t>
            </w:r>
            <w:proofErr w:type="gramEnd"/>
            <w:r w:rsidRPr="00BE31DC">
              <w:rPr>
                <w:rFonts w:asciiTheme="minorHAnsi" w:hAnsiTheme="minorHAnsi"/>
                <w:sz w:val="22"/>
                <w:szCs w:val="22"/>
              </w:rPr>
              <w:t>.</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imperialisme</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proofErr w:type="gramStart"/>
            <w:r w:rsidRPr="00BE31DC">
              <w:rPr>
                <w:rFonts w:asciiTheme="minorHAnsi" w:hAnsiTheme="minorHAnsi"/>
                <w:i/>
                <w:sz w:val="22"/>
                <w:szCs w:val="22"/>
              </w:rPr>
              <w:t>hegemoniale</w:t>
            </w:r>
            <w:proofErr w:type="gramEnd"/>
            <w:r w:rsidRPr="00BE31DC">
              <w:rPr>
                <w:rFonts w:asciiTheme="minorHAnsi" w:hAnsiTheme="minorHAnsi"/>
                <w:i/>
                <w:sz w:val="22"/>
                <w:szCs w:val="22"/>
              </w:rPr>
              <w:t xml:space="preserve"> staat</w:t>
            </w: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Hegemoniale staten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 de tweede helft van de 19</w:t>
            </w:r>
            <w:r w:rsidRPr="00BE31DC">
              <w:rPr>
                <w:rFonts w:asciiTheme="minorHAnsi" w:hAnsiTheme="minorHAnsi"/>
                <w:sz w:val="22"/>
                <w:szCs w:val="22"/>
                <w:vertAlign w:val="superscript"/>
              </w:rPr>
              <w:t>e</w:t>
            </w:r>
            <w:r w:rsidRPr="00BE31DC">
              <w:rPr>
                <w:rFonts w:asciiTheme="minorHAnsi" w:hAnsiTheme="minorHAnsi"/>
                <w:sz w:val="22"/>
                <w:szCs w:val="22"/>
              </w:rPr>
              <w:t xml:space="preserve"> eeuw ontstond het imperialisme.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Nog niet door Europa onderworpen gebieden werden om strategische of economische redenen aan het eind van de 19</w:t>
            </w:r>
            <w:r w:rsidRPr="00BE31DC">
              <w:rPr>
                <w:rFonts w:asciiTheme="minorHAnsi" w:hAnsiTheme="minorHAnsi"/>
                <w:sz w:val="22"/>
                <w:szCs w:val="22"/>
                <w:vertAlign w:val="superscript"/>
              </w:rPr>
              <w:t>e</w:t>
            </w:r>
            <w:r w:rsidRPr="00BE31DC">
              <w:rPr>
                <w:rFonts w:asciiTheme="minorHAnsi" w:hAnsiTheme="minorHAnsi"/>
                <w:sz w:val="22"/>
                <w:szCs w:val="22"/>
              </w:rPr>
              <w:t xml:space="preserve"> en begin 20</w:t>
            </w:r>
            <w:r w:rsidRPr="00BE31DC">
              <w:rPr>
                <w:rFonts w:asciiTheme="minorHAnsi" w:hAnsiTheme="minorHAnsi"/>
                <w:sz w:val="22"/>
                <w:szCs w:val="22"/>
                <w:vertAlign w:val="superscript"/>
              </w:rPr>
              <w:t>e</w:t>
            </w:r>
            <w:r w:rsidRPr="00BE31DC">
              <w:rPr>
                <w:rFonts w:asciiTheme="minorHAnsi" w:hAnsiTheme="minorHAnsi"/>
                <w:sz w:val="22"/>
                <w:szCs w:val="22"/>
              </w:rPr>
              <w:t xml:space="preserve"> eeuw volledig en (willekeurig) opgedeeld.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Groot-Brittannië werd toen de hegemoniale staat, met als concurrenten Duitsland, Frankrijk, Nederland en de V.S.</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dekolonisatie</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proofErr w:type="gramStart"/>
            <w:r w:rsidRPr="00BE31DC">
              <w:rPr>
                <w:rFonts w:asciiTheme="minorHAnsi" w:hAnsiTheme="minorHAnsi"/>
                <w:i/>
                <w:sz w:val="22"/>
                <w:szCs w:val="22"/>
              </w:rPr>
              <w:t>multinationale</w:t>
            </w:r>
            <w:proofErr w:type="gramEnd"/>
            <w:r w:rsidRPr="00BE31DC">
              <w:rPr>
                <w:rFonts w:asciiTheme="minorHAnsi" w:hAnsiTheme="minorHAnsi"/>
                <w:i/>
                <w:sz w:val="22"/>
                <w:szCs w:val="22"/>
              </w:rPr>
              <w:t xml:space="preserve"> ondernemingen</w:t>
            </w:r>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Dekolonisatie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dekolonisatie in Latijns-Amerika vond vooral plaats in de 19e eeuw.</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rFonts w:asciiTheme="minorHAnsi" w:hAnsiTheme="minorHAnsi"/>
                <w:sz w:val="22"/>
                <w:szCs w:val="22"/>
              </w:rPr>
              <w:t>Pas na de Tweede Wereldoorlog volgden Aziatische en Afrikaanse staten.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multinationale ondernemingen hielden de internationale arbeidsverdeling in stand. Men spreekt over neokolonialisme.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V.S. nam de hegemoniale positie van Groot-Brittannië over.</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europeanisering</w:t>
            </w:r>
            <w:proofErr w:type="gramEnd"/>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Europeanisering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Tot aan de dekolonisatie was er vooral sprake van europeanisering.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Europese talen en de Europese religie verspreidden zich over vestigingskoloniën. Elders waren handelscontacten van belang bij europeanisering.</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inte</w:t>
            </w:r>
            <w:r>
              <w:rPr>
                <w:rFonts w:asciiTheme="minorHAnsi" w:hAnsiTheme="minorHAnsi"/>
                <w:i/>
                <w:sz w:val="22"/>
                <w:szCs w:val="22"/>
              </w:rPr>
              <w:t>r</w:t>
            </w:r>
            <w:r w:rsidRPr="00BE31DC">
              <w:rPr>
                <w:rFonts w:asciiTheme="minorHAnsi" w:hAnsiTheme="minorHAnsi"/>
                <w:i/>
                <w:sz w:val="22"/>
                <w:szCs w:val="22"/>
              </w:rPr>
              <w:t>nationale</w:t>
            </w:r>
            <w:proofErr w:type="gramEnd"/>
            <w:r w:rsidRPr="00BE31DC">
              <w:rPr>
                <w:rFonts w:asciiTheme="minorHAnsi" w:hAnsiTheme="minorHAnsi"/>
                <w:i/>
                <w:sz w:val="22"/>
                <w:szCs w:val="22"/>
              </w:rPr>
              <w:t xml:space="preserve"> arbeidsverdeling</w:t>
            </w: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Economische stempel</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Rond 1970 kende de wereld vooral een tweedeling: tegenover de hoogst ontwikkelde landen (in West-Europa, Noord-Amerika en Japan) stond de vaak straatarme rest van de wereld (met uitzondering van Japan, Zuid- Korea, Singapore en Taiwan).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bookmarkStart w:id="0" w:name="_GoBack"/>
            <w:bookmarkEnd w:id="0"/>
            <w:r w:rsidRPr="00BE31DC">
              <w:rPr>
                <w:rFonts w:asciiTheme="minorHAnsi" w:hAnsiTheme="minorHAnsi"/>
                <w:sz w:val="22"/>
                <w:szCs w:val="22"/>
              </w:rPr>
              <w:t xml:space="preserve"> Er was sprake van een centrum-periferieverhouding, waarin het centrum zich ontwikkelde ten koste van de periferie, vooral door de internationale arbeidsverdeling. Daarvoor zorgde onder meer de ruilvoetverslechtering.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 xml:space="preserve">Andere redenen voor slechte ontwikkeling in de periferie zijn de </w:t>
            </w:r>
            <w:r w:rsidRPr="00BE31DC">
              <w:rPr>
                <w:rFonts w:asciiTheme="minorHAnsi" w:hAnsiTheme="minorHAnsi"/>
                <w:color w:val="auto"/>
                <w:sz w:val="22"/>
                <w:szCs w:val="22"/>
              </w:rPr>
              <w:lastRenderedPageBreak/>
              <w:t>v</w:t>
            </w:r>
            <w:r w:rsidRPr="00BE31DC">
              <w:rPr>
                <w:rFonts w:asciiTheme="minorHAnsi" w:hAnsiTheme="minorHAnsi"/>
                <w:sz w:val="22"/>
                <w:szCs w:val="22"/>
              </w:rPr>
              <w:t>ernietiging van de traditionele ambachten en slecht bestuur.</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Landen met een planeconomie vielen buiten de tweedeling. Veel van deze landen scoorden economisch slecht en stapten aan het einde van de Koude Oorlog (1989) over op een markteconomie.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global</w:t>
            </w:r>
            <w:proofErr w:type="spellEnd"/>
            <w:proofErr w:type="gramEnd"/>
            <w:r w:rsidRPr="00BE31DC">
              <w:rPr>
                <w:rFonts w:asciiTheme="minorHAnsi" w:hAnsiTheme="minorHAnsi"/>
                <w:i/>
                <w:sz w:val="22"/>
                <w:szCs w:val="22"/>
              </w:rPr>
              <w:t xml:space="preserve"> shift</w:t>
            </w:r>
          </w:p>
        </w:tc>
        <w:tc>
          <w:tcPr>
            <w:tcW w:w="6727"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Global shift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De ontwikkeling van het wereldsysteem zorgde voor een </w:t>
            </w:r>
            <w:proofErr w:type="spellStart"/>
            <w:r w:rsidRPr="00BE31DC">
              <w:rPr>
                <w:rFonts w:asciiTheme="minorHAnsi" w:hAnsiTheme="minorHAnsi"/>
                <w:sz w:val="22"/>
                <w:szCs w:val="22"/>
              </w:rPr>
              <w:t>global</w:t>
            </w:r>
            <w:proofErr w:type="spellEnd"/>
            <w:r w:rsidRPr="00BE31DC">
              <w:rPr>
                <w:rFonts w:asciiTheme="minorHAnsi" w:hAnsiTheme="minorHAnsi"/>
                <w:sz w:val="22"/>
                <w:szCs w:val="22"/>
              </w:rPr>
              <w:t xml:space="preserve"> shift.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aantal centrumlanden was maar heel klein.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2.2 Verschuiving in het wereldsysteem</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tabs>
                <w:tab w:val="left" w:pos="284"/>
                <w:tab w:val="left" w:pos="567"/>
              </w:tabs>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tabs>
                <w:tab w:val="left" w:pos="284"/>
                <w:tab w:val="left" w:pos="567"/>
              </w:tabs>
              <w:rPr>
                <w:rFonts w:asciiTheme="minorHAnsi" w:hAnsiTheme="minorHAnsi"/>
                <w:i/>
                <w:sz w:val="22"/>
                <w:szCs w:val="22"/>
              </w:rPr>
            </w:pPr>
            <w:r w:rsidRPr="00BE31DC">
              <w:rPr>
                <w:rFonts w:asciiTheme="minorHAnsi" w:hAnsiTheme="minorHAnsi"/>
                <w:i/>
                <w:sz w:val="22"/>
                <w:szCs w:val="22"/>
              </w:rPr>
              <w:t>4</w:t>
            </w:r>
            <w:r w:rsidRPr="00BE31DC">
              <w:rPr>
                <w:rFonts w:asciiTheme="minorHAnsi" w:hAnsiTheme="minorHAnsi" w:cs="Calibri"/>
                <w:i/>
                <w:sz w:val="22"/>
                <w:szCs w:val="22"/>
              </w:rPr>
              <w:tab/>
            </w:r>
            <w:r w:rsidRPr="00BE31DC">
              <w:rPr>
                <w:rFonts w:asciiTheme="minorHAnsi" w:hAnsiTheme="minorHAnsi"/>
                <w:i/>
                <w:sz w:val="22"/>
                <w:szCs w:val="22"/>
              </w:rPr>
              <w:t>Welke economische veranderingen vonden er na 1970 plaats in het wereldsysteem?</w:t>
            </w:r>
          </w:p>
          <w:p w:rsidR="00E04800" w:rsidRPr="00BE31DC" w:rsidRDefault="00E04800" w:rsidP="00AF6A6E">
            <w:pPr>
              <w:tabs>
                <w:tab w:val="left" w:pos="284"/>
                <w:tab w:val="left" w:pos="567"/>
              </w:tabs>
              <w:rPr>
                <w:rFonts w:asciiTheme="minorHAnsi" w:hAnsiTheme="minorHAnsi"/>
                <w:i/>
                <w:sz w:val="22"/>
                <w:szCs w:val="22"/>
              </w:rPr>
            </w:pPr>
            <w:r w:rsidRPr="00BE31DC">
              <w:rPr>
                <w:rFonts w:asciiTheme="minorHAnsi" w:hAnsiTheme="minorHAnsi"/>
                <w:i/>
                <w:sz w:val="22"/>
                <w:szCs w:val="22"/>
              </w:rPr>
              <w:t>5</w:t>
            </w:r>
            <w:r w:rsidRPr="00BE31DC">
              <w:rPr>
                <w:rFonts w:asciiTheme="minorHAnsi" w:hAnsiTheme="minorHAnsi" w:cs="Calibri"/>
                <w:i/>
                <w:sz w:val="22"/>
                <w:szCs w:val="22"/>
              </w:rPr>
              <w:tab/>
            </w:r>
            <w:r w:rsidRPr="00BE31DC">
              <w:rPr>
                <w:rFonts w:asciiTheme="minorHAnsi" w:hAnsiTheme="minorHAnsi"/>
                <w:i/>
                <w:sz w:val="22"/>
                <w:szCs w:val="22"/>
              </w:rPr>
              <w:t>Welke gevolgen hadden deze veranderingen voor de verhoudingen binnen het wereldsysteem?</w:t>
            </w:r>
          </w:p>
          <w:p w:rsidR="00E04800" w:rsidRPr="00BE31DC" w:rsidRDefault="00E04800" w:rsidP="00AF6A6E">
            <w:pPr>
              <w:tabs>
                <w:tab w:val="left" w:pos="284"/>
                <w:tab w:val="left" w:pos="567"/>
              </w:tabs>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triade</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uitschuiving</w:t>
            </w:r>
            <w:proofErr w:type="spellEnd"/>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nieuwe</w:t>
            </w:r>
            <w:proofErr w:type="gramEnd"/>
            <w:r w:rsidRPr="00BE31DC">
              <w:rPr>
                <w:rFonts w:asciiTheme="minorHAnsi" w:hAnsiTheme="minorHAnsi"/>
                <w:i/>
                <w:sz w:val="22"/>
                <w:szCs w:val="22"/>
              </w:rPr>
              <w:t xml:space="preserve"> internationale arbeidsverdeling</w:t>
            </w: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r w:rsidRPr="00BE31DC">
              <w:rPr>
                <w:rFonts w:asciiTheme="minorHAnsi" w:hAnsiTheme="minorHAnsi"/>
                <w:i/>
                <w:sz w:val="22"/>
                <w:szCs w:val="22"/>
              </w:rPr>
              <w:t xml:space="preserve">Pacific </w:t>
            </w:r>
            <w:proofErr w:type="spellStart"/>
            <w:r w:rsidRPr="00BE31DC">
              <w:rPr>
                <w:rFonts w:asciiTheme="minorHAnsi" w:hAnsiTheme="minorHAnsi"/>
                <w:i/>
                <w:sz w:val="22"/>
                <w:szCs w:val="22"/>
              </w:rPr>
              <w:t>Rim</w:t>
            </w:r>
            <w:proofErr w:type="spellEnd"/>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Verandering van het wereldsysteem</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V.S., na de Tweede Wereldoorlog de grootste economie ter wereld, vormt nu met Japan en Europa de triade.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Lagere loonkosten (naast andere factoren) bevorderden de </w:t>
            </w:r>
            <w:proofErr w:type="spellStart"/>
            <w:r w:rsidRPr="00BE31DC">
              <w:rPr>
                <w:rFonts w:asciiTheme="minorHAnsi" w:hAnsiTheme="minorHAnsi"/>
                <w:sz w:val="22"/>
                <w:szCs w:val="22"/>
              </w:rPr>
              <w:t>uitschuiving</w:t>
            </w:r>
            <w:proofErr w:type="spellEnd"/>
            <w:r w:rsidRPr="00BE31DC">
              <w:rPr>
                <w:rFonts w:asciiTheme="minorHAnsi" w:hAnsiTheme="minorHAnsi"/>
                <w:sz w:val="22"/>
                <w:szCs w:val="22"/>
              </w:rPr>
              <w:t xml:space="preserve"> van laagwaardige industrie. Eerst naar enkele </w:t>
            </w:r>
            <w:proofErr w:type="spellStart"/>
            <w:r w:rsidRPr="00BE31DC">
              <w:rPr>
                <w:rFonts w:asciiTheme="minorHAnsi" w:hAnsiTheme="minorHAnsi"/>
                <w:sz w:val="22"/>
                <w:szCs w:val="22"/>
              </w:rPr>
              <w:t>Newly</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Industrializing</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Countries</w:t>
            </w:r>
            <w:proofErr w:type="spellEnd"/>
            <w:r w:rsidRPr="00BE31DC">
              <w:rPr>
                <w:rFonts w:asciiTheme="minorHAnsi" w:hAnsiTheme="minorHAnsi"/>
                <w:sz w:val="22"/>
                <w:szCs w:val="22"/>
              </w:rPr>
              <w:t xml:space="preserve"> (Taiwan, Singapore, Hongkong en Zuid-Korea). Dit zorgde voor een nieuwe internationale arbeidsverdeling.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semiperiferie werd groter, met landen als Indonesië, China (in Pacific </w:t>
            </w:r>
            <w:proofErr w:type="spellStart"/>
            <w:r w:rsidRPr="00BE31DC">
              <w:rPr>
                <w:rFonts w:asciiTheme="minorHAnsi" w:hAnsiTheme="minorHAnsi"/>
                <w:sz w:val="22"/>
                <w:szCs w:val="22"/>
              </w:rPr>
              <w:t>Rim</w:t>
            </w:r>
            <w:proofErr w:type="spellEnd"/>
            <w:r w:rsidRPr="00BE31DC">
              <w:rPr>
                <w:rFonts w:asciiTheme="minorHAnsi" w:hAnsiTheme="minorHAnsi"/>
                <w:sz w:val="22"/>
                <w:szCs w:val="22"/>
              </w:rPr>
              <w:t>), India, Vietnam, Laos, Brazilië, Mexico.</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Enkele </w:t>
            </w:r>
            <w:proofErr w:type="spellStart"/>
            <w:r w:rsidRPr="00BE31DC">
              <w:rPr>
                <w:rFonts w:asciiTheme="minorHAnsi" w:hAnsiTheme="minorHAnsi"/>
                <w:sz w:val="22"/>
                <w:szCs w:val="22"/>
              </w:rPr>
              <w:t>semiperifere</w:t>
            </w:r>
            <w:proofErr w:type="spellEnd"/>
            <w:r w:rsidRPr="00BE31DC">
              <w:rPr>
                <w:rFonts w:asciiTheme="minorHAnsi" w:hAnsiTheme="minorHAnsi"/>
                <w:sz w:val="22"/>
                <w:szCs w:val="22"/>
              </w:rPr>
              <w:t xml:space="preserve"> Midden- en Oost-Europese landen zoals Tsjechië en Hongarije waren al geïndustrialiseerd voordat ze na de Koude Oorlog een markteconomie kregen.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Zelfs in Sub-Sahara-Afrika industrialiseren zich enkele landen.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r w:rsidRPr="00BE31DC">
              <w:rPr>
                <w:rFonts w:asciiTheme="minorHAnsi" w:hAnsiTheme="minorHAnsi"/>
                <w:i/>
                <w:sz w:val="22"/>
                <w:szCs w:val="22"/>
              </w:rPr>
              <w:t>BRIC-landen zijn opkomende grootmachten.</w:t>
            </w: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Opkomende grootmachten?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Sommige </w:t>
            </w:r>
            <w:proofErr w:type="spellStart"/>
            <w:r w:rsidRPr="00BE31DC">
              <w:rPr>
                <w:rFonts w:asciiTheme="minorHAnsi" w:hAnsiTheme="minorHAnsi"/>
                <w:sz w:val="22"/>
                <w:szCs w:val="22"/>
              </w:rPr>
              <w:t>semiperifere</w:t>
            </w:r>
            <w:proofErr w:type="spellEnd"/>
            <w:r w:rsidRPr="00BE31DC">
              <w:rPr>
                <w:rFonts w:asciiTheme="minorHAnsi" w:hAnsiTheme="minorHAnsi"/>
                <w:sz w:val="22"/>
                <w:szCs w:val="22"/>
              </w:rPr>
              <w:t xml:space="preserve"> landen, bijvoorbeeld Brazilië of China, zijn opkomende grootmachten.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multipolaire</w:t>
            </w:r>
            <w:proofErr w:type="gramEnd"/>
            <w:r w:rsidRPr="00BE31DC">
              <w:rPr>
                <w:rFonts w:asciiTheme="minorHAnsi" w:hAnsiTheme="minorHAnsi"/>
                <w:i/>
                <w:sz w:val="22"/>
                <w:szCs w:val="22"/>
              </w:rPr>
              <w:t xml:space="preserve"> wereld</w:t>
            </w: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Mondiale handelsstromen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wereld kent meerdere machtscentra (multipolaire wereld) met veel (handels)relaties.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toenemende betekenis van opkomende landen is te zien aan het grotere aandeel in de wereldhandel.</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V.S., Europa, China en Japan en India, Rusland, Canada en Australië hebben een groot aandeel in de goederenhandel.</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Vooral de interne handel van Europa en (Zuid) Oost-Azië is groot. Afrika is sterk van de buitenlandse handel met centrumlanden afhankelijk.</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Bij een langdurig handelstekort kan een tekort aan deviezen ontstaan.</w:t>
            </w:r>
          </w:p>
          <w:p w:rsidR="00E04800" w:rsidRPr="00BE31DC" w:rsidRDefault="00E04800" w:rsidP="00AF6A6E">
            <w:pPr>
              <w:pStyle w:val="0108SJBodytekst"/>
              <w:snapToGrid w:val="0"/>
              <w:spacing w:line="240" w:lineRule="auto"/>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561"/>
        <w:gridCol w:w="6727"/>
      </w:tblGrid>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kapitaalstroom</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r>
              <w:rPr>
                <w:rFonts w:asciiTheme="minorHAnsi" w:hAnsiTheme="minorHAnsi"/>
                <w:i/>
                <w:sz w:val="22"/>
                <w:szCs w:val="22"/>
              </w:rPr>
              <w:t>Z</w:t>
            </w:r>
            <w:r w:rsidRPr="00BE31DC">
              <w:rPr>
                <w:rFonts w:asciiTheme="minorHAnsi" w:hAnsiTheme="minorHAnsi"/>
                <w:i/>
                <w:sz w:val="22"/>
                <w:szCs w:val="22"/>
              </w:rPr>
              <w:t>uid-Zuidinvesteringen</w:t>
            </w:r>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Kapitaalstromen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proofErr w:type="spellStart"/>
            <w:r w:rsidRPr="00BE31DC">
              <w:rPr>
                <w:rFonts w:asciiTheme="minorHAnsi" w:hAnsiTheme="minorHAnsi"/>
                <w:sz w:val="22"/>
                <w:szCs w:val="22"/>
              </w:rPr>
              <w:t>MNO’s</w:t>
            </w:r>
            <w:proofErr w:type="spellEnd"/>
            <w:r w:rsidRPr="00BE31DC">
              <w:rPr>
                <w:rFonts w:asciiTheme="minorHAnsi" w:hAnsiTheme="minorHAnsi"/>
                <w:sz w:val="22"/>
                <w:szCs w:val="22"/>
              </w:rPr>
              <w:t xml:space="preserve"> zorgen voor veel buitenlandse directe investeringen in de semiperiferie. De productiecapaciteit neemt dan meestal toe.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buitenlandse investeringen, waaronder fusies en overnames, in de minder ontwikkelde landen stijgen sterk.</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Onderlinge buitenlandse investeringen tussen de kernlanden zijn groot. De Zuid-Zuidinvesteringen namen echter recent toe.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China, India en de VAR investeren veel in Afrikaanse landen.</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productieketen</w:t>
            </w:r>
            <w:proofErr w:type="gramEnd"/>
          </w:p>
          <w:p w:rsidR="00E04800" w:rsidRPr="00BE31DC" w:rsidRDefault="00E04800" w:rsidP="00AF6A6E">
            <w:pPr>
              <w:rPr>
                <w:rFonts w:asciiTheme="minorHAnsi" w:hAnsiTheme="minorHAnsi"/>
                <w:i/>
                <w:sz w:val="22"/>
                <w:szCs w:val="22"/>
              </w:rPr>
            </w:pPr>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Productieketen</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vele schakels in de productieketen zijn sterk verspreid over de wereld.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Hoofdkantoren van </w:t>
            </w:r>
            <w:proofErr w:type="spellStart"/>
            <w:r w:rsidRPr="00BE31DC">
              <w:rPr>
                <w:rFonts w:asciiTheme="minorHAnsi" w:hAnsiTheme="minorHAnsi"/>
                <w:sz w:val="22"/>
                <w:szCs w:val="22"/>
              </w:rPr>
              <w:t>MNO’s</w:t>
            </w:r>
            <w:proofErr w:type="spellEnd"/>
            <w:r w:rsidRPr="00BE31DC">
              <w:rPr>
                <w:rFonts w:asciiTheme="minorHAnsi" w:hAnsiTheme="minorHAnsi"/>
                <w:sz w:val="22"/>
                <w:szCs w:val="22"/>
              </w:rPr>
              <w:t xml:space="preserve"> liggen vaak in </w:t>
            </w:r>
            <w:proofErr w:type="spellStart"/>
            <w:r w:rsidRPr="00BE31DC">
              <w:rPr>
                <w:rFonts w:asciiTheme="minorHAnsi" w:hAnsiTheme="minorHAnsi"/>
                <w:sz w:val="22"/>
                <w:szCs w:val="22"/>
              </w:rPr>
              <w:t>global</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city’s</w:t>
            </w:r>
            <w:proofErr w:type="spellEnd"/>
            <w:r w:rsidRPr="00BE31DC">
              <w:rPr>
                <w:rFonts w:asciiTheme="minorHAnsi" w:hAnsiTheme="minorHAnsi"/>
                <w:sz w:val="22"/>
                <w:szCs w:val="22"/>
              </w:rPr>
              <w:t xml:space="preserve"> van centrumlanden.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(Semi)perifere landen leveren vaak grondstoffen, halffabricaten en laagwaardige industrieproducten. De arbeidskosten en belastingen zijn er meestal laag.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zakelijke dienstverlening is geconcentreerd in centrumlanden. Callcenters of facturering komen meer in de semiperiferie voor (outsourcing).</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Vervlechting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dynamiek in het wereldsysteem is erg groot.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Sterke conjunctuurschommelingen, vooral vanuit centrumlanden of een grote economie als die van China, merk je wereldwijd.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Een crisis in de financiële wereld breidt zich snel wereldwijd uit.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wereld is een speelterrein voor grote ondernemingen door de enorme geografische verschillen in het vestigingsklimaat.</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highlight w:val="yellow"/>
              </w:rPr>
            </w:pPr>
          </w:p>
        </w:tc>
        <w:tc>
          <w:tcPr>
            <w:tcW w:w="6727"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2.3 Wereldwijde netwerken</w:t>
            </w:r>
          </w:p>
          <w:p w:rsidR="00E04800" w:rsidRPr="00BE31DC" w:rsidRDefault="00E04800" w:rsidP="00AF6A6E">
            <w:pPr>
              <w:rPr>
                <w:rFonts w:asciiTheme="minorHAnsi" w:hAnsiTheme="minorHAnsi"/>
                <w:b/>
                <w:sz w:val="22"/>
                <w:szCs w:val="22"/>
              </w:rPr>
            </w:pP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tc>
        <w:tc>
          <w:tcPr>
            <w:tcW w:w="6727"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6</w:t>
            </w:r>
            <w:r w:rsidRPr="00BE31DC">
              <w:rPr>
                <w:rFonts w:asciiTheme="minorHAnsi" w:hAnsiTheme="minorHAnsi" w:cs="Calibri"/>
                <w:i/>
                <w:sz w:val="22"/>
                <w:szCs w:val="22"/>
              </w:rPr>
              <w:tab/>
            </w:r>
            <w:r w:rsidRPr="00BE31DC">
              <w:rPr>
                <w:rFonts w:asciiTheme="minorHAnsi" w:hAnsiTheme="minorHAnsi"/>
                <w:i/>
                <w:sz w:val="22"/>
                <w:szCs w:val="22"/>
              </w:rPr>
              <w:t>Welke transport- en communicatietechnologie maakte de samenhang tussen landen mogelijk?</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7</w:t>
            </w:r>
            <w:r w:rsidRPr="00BE31DC">
              <w:rPr>
                <w:rFonts w:asciiTheme="minorHAnsi" w:hAnsiTheme="minorHAnsi" w:cs="Calibri"/>
                <w:i/>
                <w:sz w:val="22"/>
                <w:szCs w:val="22"/>
              </w:rPr>
              <w:tab/>
            </w:r>
            <w:r w:rsidRPr="00BE31DC">
              <w:rPr>
                <w:rFonts w:asciiTheme="minorHAnsi" w:hAnsiTheme="minorHAnsi"/>
                <w:i/>
                <w:sz w:val="22"/>
                <w:szCs w:val="22"/>
              </w:rPr>
              <w:t>Welke wijzigingen in het wereldsysteem waren een gevolg van de veranderingen in de transport- en communicatietechnologie?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absolute</w:t>
            </w:r>
            <w:proofErr w:type="gramEnd"/>
            <w:r w:rsidRPr="00BE31DC">
              <w:rPr>
                <w:rFonts w:asciiTheme="minorHAnsi" w:hAnsiTheme="minorHAnsi"/>
                <w:i/>
              </w:rPr>
              <w:t xml:space="preserve"> afstand</w:t>
            </w:r>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absolute</w:t>
            </w:r>
            <w:proofErr w:type="gramEnd"/>
            <w:r w:rsidRPr="00BE31DC">
              <w:rPr>
                <w:rFonts w:asciiTheme="minorHAnsi" w:hAnsiTheme="minorHAnsi"/>
                <w:i/>
              </w:rPr>
              <w:t xml:space="preserve"> ligging</w:t>
            </w:r>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relatieve</w:t>
            </w:r>
            <w:proofErr w:type="gramEnd"/>
            <w:r w:rsidRPr="00BE31DC">
              <w:rPr>
                <w:rFonts w:asciiTheme="minorHAnsi" w:hAnsiTheme="minorHAnsi"/>
                <w:i/>
              </w:rPr>
              <w:t xml:space="preserve"> afstand</w:t>
            </w:r>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relatieve</w:t>
            </w:r>
            <w:proofErr w:type="gramEnd"/>
            <w:r w:rsidRPr="00BE31DC">
              <w:rPr>
                <w:rFonts w:asciiTheme="minorHAnsi" w:hAnsiTheme="minorHAnsi"/>
                <w:i/>
              </w:rPr>
              <w:t xml:space="preserve"> ligging</w:t>
            </w:r>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transporttechnologie</w:t>
            </w:r>
            <w:proofErr w:type="gramEnd"/>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tijd</w:t>
            </w:r>
            <w:proofErr w:type="gramEnd"/>
            <w:r w:rsidRPr="00BE31DC">
              <w:rPr>
                <w:rFonts w:asciiTheme="minorHAnsi" w:hAnsiTheme="minorHAnsi"/>
                <w:i/>
              </w:rPr>
              <w:t>-ruimtecompressie</w:t>
            </w:r>
          </w:p>
        </w:tc>
        <w:tc>
          <w:tcPr>
            <w:tcW w:w="6727" w:type="dxa"/>
          </w:tcPr>
          <w:p w:rsidR="00E04800" w:rsidRPr="00BE31DC" w:rsidRDefault="00E04800" w:rsidP="00AF6A6E">
            <w:pPr>
              <w:tabs>
                <w:tab w:val="left" w:pos="284"/>
                <w:tab w:val="left" w:pos="567"/>
              </w:tabs>
              <w:rPr>
                <w:rFonts w:asciiTheme="minorHAnsi" w:hAnsiTheme="minorHAnsi"/>
                <w:b/>
                <w:sz w:val="22"/>
                <w:szCs w:val="22"/>
              </w:rPr>
            </w:pPr>
            <w:r w:rsidRPr="00BE31DC">
              <w:rPr>
                <w:rFonts w:asciiTheme="minorHAnsi" w:hAnsiTheme="minorHAnsi"/>
                <w:b/>
                <w:sz w:val="22"/>
                <w:szCs w:val="22"/>
              </w:rPr>
              <w:t>Tijd-ruimtecompressie</w:t>
            </w:r>
          </w:p>
          <w:p w:rsidR="00E04800" w:rsidRPr="00BE31DC" w:rsidRDefault="00E04800" w:rsidP="00AF6A6E">
            <w:pPr>
              <w:tabs>
                <w:tab w:val="left" w:pos="284"/>
                <w:tab w:val="left" w:pos="567"/>
              </w:tabs>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Absolute afstanden en ligging zijn voor de toenemende vervlechting minder belangrijk geworden dan de relatieve ligging en afstanden. De veranderingen in transporttechnologie zorgden voor tijd-ruimtecompressie.</w:t>
            </w:r>
          </w:p>
          <w:p w:rsidR="00E04800" w:rsidRPr="00BE31DC" w:rsidRDefault="00E04800" w:rsidP="00AF6A6E">
            <w:pPr>
              <w:tabs>
                <w:tab w:val="left" w:pos="284"/>
                <w:tab w:val="left" w:pos="567"/>
              </w:tabs>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Sinds de vijftiende eeuw veranderden nieuwe technologieën, variërend van andere zeiltechnieken tot vervoer met containers, voortdurend het vervoer over zeeën en oceanen.</w:t>
            </w:r>
          </w:p>
          <w:p w:rsidR="00E04800" w:rsidRPr="00BE31DC" w:rsidRDefault="00E04800" w:rsidP="00AF6A6E">
            <w:pPr>
              <w:tabs>
                <w:tab w:val="left" w:pos="284"/>
                <w:tab w:val="left" w:pos="567"/>
              </w:tabs>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Vergelijkbare veranderingen vonden plaats op land en in de lucht.</w:t>
            </w:r>
          </w:p>
          <w:p w:rsidR="00E04800" w:rsidRPr="00BE31DC" w:rsidRDefault="00E04800" w:rsidP="00AF6A6E">
            <w:pPr>
              <w:tabs>
                <w:tab w:val="left" w:pos="284"/>
                <w:tab w:val="left" w:pos="567"/>
              </w:tabs>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regelmatige verbetering van de communicatie verliep vooral de laatste decennia snel.</w:t>
            </w:r>
          </w:p>
          <w:p w:rsidR="00E04800" w:rsidRPr="00BE31DC" w:rsidRDefault="00E04800" w:rsidP="00AF6A6E">
            <w:pPr>
              <w:tabs>
                <w:tab w:val="left" w:pos="284"/>
                <w:tab w:val="left" w:pos="567"/>
              </w:tabs>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561"/>
        <w:gridCol w:w="6727"/>
      </w:tblGrid>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transportnetwerk</w:t>
            </w:r>
            <w:proofErr w:type="gramEnd"/>
          </w:p>
        </w:tc>
        <w:tc>
          <w:tcPr>
            <w:tcW w:w="6727"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Transportnetwerken</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Goederenvervoer en informatiestromen kunnen niet zonder infrastructuur.</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Hubs en </w:t>
            </w:r>
            <w:proofErr w:type="spellStart"/>
            <w:r w:rsidRPr="00BE31DC">
              <w:rPr>
                <w:rFonts w:asciiTheme="minorHAnsi" w:hAnsiTheme="minorHAnsi"/>
                <w:sz w:val="22"/>
                <w:szCs w:val="22"/>
              </w:rPr>
              <w:t>spokes</w:t>
            </w:r>
            <w:proofErr w:type="spellEnd"/>
            <w:r w:rsidRPr="00BE31DC">
              <w:rPr>
                <w:rFonts w:asciiTheme="minorHAnsi" w:hAnsiTheme="minorHAnsi"/>
                <w:sz w:val="22"/>
                <w:szCs w:val="22"/>
              </w:rPr>
              <w:t xml:space="preserve"> spelen een grote rol bij de infrastructuur.</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Op wereldschaal komen er hub- en </w:t>
            </w:r>
            <w:proofErr w:type="spellStart"/>
            <w:r w:rsidRPr="00BE31DC">
              <w:rPr>
                <w:rFonts w:asciiTheme="minorHAnsi" w:hAnsiTheme="minorHAnsi"/>
                <w:sz w:val="22"/>
                <w:szCs w:val="22"/>
              </w:rPr>
              <w:t>spokessystemen</w:t>
            </w:r>
            <w:proofErr w:type="spellEnd"/>
            <w:r w:rsidRPr="00BE31DC">
              <w:rPr>
                <w:rFonts w:asciiTheme="minorHAnsi" w:hAnsiTheme="minorHAnsi"/>
                <w:sz w:val="22"/>
                <w:szCs w:val="22"/>
              </w:rPr>
              <w:t xml:space="preserve"> voor. Mainports staan daarin centraal en hebben continentale verzamel- en distributienetwerken.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de voormalige kolonies ontbrak meestal een goed functionerend fijnmazig binnenlands transportsysteem.</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proofErr w:type="gramStart"/>
            <w:r w:rsidRPr="00BE31DC">
              <w:rPr>
                <w:rFonts w:asciiTheme="minorHAnsi" w:hAnsiTheme="minorHAnsi"/>
                <w:i/>
                <w:sz w:val="22"/>
                <w:szCs w:val="22"/>
              </w:rPr>
              <w:t>informatietechnologie</w:t>
            </w:r>
            <w:proofErr w:type="gramEnd"/>
          </w:p>
        </w:tc>
        <w:tc>
          <w:tcPr>
            <w:tcW w:w="6727"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Informatie- en communicatietechnologie (ICT)</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informatietechnologie speelt een enorm grote rol in globalisering en vergt veel investeringen.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ICT is cruciaal voor de organisatie van de wereldhandel. Dat blijkt bijvoorbeeld bij toepassing van het just-in-time-principe.</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ICT speelt een voorname rol in de communicatie tussen de schakels van een productieketen.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Kennisoverdracht gaat sneller.</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Er zijn ook nadelen van ICT, zoals de kwetsbaarheid of misbruik van informatie.</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proofErr w:type="gramStart"/>
            <w:r w:rsidRPr="00BE31DC">
              <w:rPr>
                <w:rFonts w:asciiTheme="minorHAnsi" w:hAnsiTheme="minorHAnsi"/>
                <w:i/>
                <w:sz w:val="22"/>
                <w:szCs w:val="22"/>
              </w:rPr>
              <w:t>afstandsverval</w:t>
            </w:r>
            <w:proofErr w:type="gramEnd"/>
          </w:p>
        </w:tc>
        <w:tc>
          <w:tcPr>
            <w:tcW w:w="6727"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Magneetwerking steden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Het vestigingsklimaat voor hoofdkantoren van </w:t>
            </w:r>
            <w:proofErr w:type="spellStart"/>
            <w:r w:rsidRPr="00BE31DC">
              <w:rPr>
                <w:rFonts w:asciiTheme="minorHAnsi" w:hAnsiTheme="minorHAnsi"/>
                <w:sz w:val="22"/>
                <w:szCs w:val="22"/>
              </w:rPr>
              <w:t>MNO’s</w:t>
            </w:r>
            <w:proofErr w:type="spellEnd"/>
            <w:r w:rsidRPr="00BE31DC">
              <w:rPr>
                <w:rFonts w:asciiTheme="minorHAnsi" w:hAnsiTheme="minorHAnsi"/>
                <w:sz w:val="22"/>
                <w:szCs w:val="22"/>
              </w:rPr>
              <w:t xml:space="preserve"> is in grootstedelijke gebieden gunstig.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aantrekkingskracht hangt samen met clusters van hoogwaardige (zakelijke) dienstverlening, vaak bij de politieke macht.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Bedrijven kunnen in grote steden makkelijker inspelen op de afzetmarkt met haar korte levenscycli van goederen en diensten.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w:t>
            </w:r>
            <w:proofErr w:type="spellStart"/>
            <w:r w:rsidRPr="00BE31DC">
              <w:rPr>
                <w:rFonts w:asciiTheme="minorHAnsi" w:hAnsiTheme="minorHAnsi"/>
                <w:sz w:val="22"/>
                <w:szCs w:val="22"/>
              </w:rPr>
              <w:t>semiperifere</w:t>
            </w:r>
            <w:proofErr w:type="spellEnd"/>
            <w:r w:rsidRPr="00BE31DC">
              <w:rPr>
                <w:rFonts w:asciiTheme="minorHAnsi" w:hAnsiTheme="minorHAnsi"/>
                <w:sz w:val="22"/>
                <w:szCs w:val="22"/>
              </w:rPr>
              <w:t xml:space="preserve"> landen zijn steden vooral aantrekkelijk door de betere bereikbaarheid en de goedkope arbeidsmarkt.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Verder van de steden af, is er sprake van afstandsverval.</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tc>
        <w:tc>
          <w:tcPr>
            <w:tcW w:w="6727"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2.4 Politieke en culturele globalisering</w:t>
            </w:r>
          </w:p>
          <w:p w:rsidR="00E04800" w:rsidRPr="00BE31DC" w:rsidRDefault="00E04800" w:rsidP="00AF6A6E">
            <w:pPr>
              <w:rPr>
                <w:rFonts w:asciiTheme="minorHAnsi" w:hAnsiTheme="minorHAnsi"/>
                <w:b/>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highlight w:val="yellow"/>
              </w:rPr>
            </w:pPr>
          </w:p>
        </w:tc>
        <w:tc>
          <w:tcPr>
            <w:tcW w:w="6727" w:type="dxa"/>
          </w:tcPr>
          <w:p w:rsidR="00E04800" w:rsidRPr="00BE31DC" w:rsidRDefault="00E04800" w:rsidP="00AF6A6E">
            <w:pPr>
              <w:pStyle w:val="0108SJBodytekst"/>
              <w:snapToGrid w:val="0"/>
              <w:spacing w:line="240" w:lineRule="auto"/>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8</w:t>
            </w:r>
            <w:r w:rsidRPr="00BE31DC">
              <w:rPr>
                <w:rFonts w:asciiTheme="minorHAnsi" w:hAnsiTheme="minorHAnsi" w:cs="Calibri"/>
                <w:i/>
                <w:sz w:val="22"/>
                <w:szCs w:val="22"/>
              </w:rPr>
              <w:tab/>
            </w:r>
            <w:r w:rsidRPr="00BE31DC">
              <w:rPr>
                <w:rFonts w:asciiTheme="minorHAnsi" w:hAnsiTheme="minorHAnsi"/>
                <w:i/>
                <w:sz w:val="22"/>
                <w:szCs w:val="22"/>
              </w:rPr>
              <w:t>Welke politieke aspecten kun je bij globalisering onderscheiden en welke invloed gaat uit van de politiek?</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9</w:t>
            </w:r>
            <w:r w:rsidRPr="00BE31DC">
              <w:rPr>
                <w:rFonts w:asciiTheme="minorHAnsi" w:hAnsiTheme="minorHAnsi" w:cs="Calibri"/>
                <w:i/>
                <w:sz w:val="22"/>
                <w:szCs w:val="22"/>
              </w:rPr>
              <w:tab/>
            </w:r>
            <w:r w:rsidRPr="00BE31DC">
              <w:rPr>
                <w:rFonts w:asciiTheme="minorHAnsi" w:hAnsiTheme="minorHAnsi"/>
                <w:i/>
                <w:sz w:val="22"/>
                <w:szCs w:val="22"/>
              </w:rPr>
              <w:t>Welke culturele aspecten kun je bij globalisering onderscheiden en welke invloed hebben ze gehad?</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burgerschap</w:t>
            </w:r>
            <w:proofErr w:type="gramEnd"/>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Politieke dimensie op nationale schaal</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Het economische wereldsysteem is verweven met onder meer wetten en regels van staten. Drie groepen politieke factoren zijn: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politieke stabiliteit in samenhang met burgerschap in een land.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Syrië en Zuid-Sudan zijn voorbeelden van politiek instabiele landen.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mate van overheidsbemoeienis met het bedrijfsleven. De invloed van de overheid is er altijd wel, maar verschilt in intensiteit.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(in)directe invloed op het vestigingsgedrag van ondernemingen.</w:t>
            </w:r>
          </w:p>
          <w:p w:rsidR="00E04800" w:rsidRPr="00BE31DC" w:rsidRDefault="00E04800" w:rsidP="00AF6A6E">
            <w:pPr>
              <w:pStyle w:val="0108SJBodytekst"/>
              <w:snapToGrid w:val="0"/>
              <w:spacing w:line="240" w:lineRule="auto"/>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561"/>
        <w:gridCol w:w="6727"/>
      </w:tblGrid>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r w:rsidRPr="00BE31DC">
              <w:rPr>
                <w:rFonts w:asciiTheme="minorHAnsi" w:hAnsiTheme="minorHAnsi"/>
                <w:i/>
                <w:sz w:val="22"/>
                <w:szCs w:val="22"/>
              </w:rPr>
              <w:t>Wereldhandelsorganisatie (WTO)</w:t>
            </w: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Internationale politieke dimensie</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Internationale besluiten en organisaties van landen hebben grote invloed op de globalisering. Denk aan de Wereldhandelsorganisatie (WTO).</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weghalen van handelsbelemmeringen is niet onomstreden, zeker bij sommige handelsblokken.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stimuleren van vrij kapitaalverkeer levert in sommige landen weerstand op.</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Van een vrij verkeer van personen (als internationale arbeidsmigratie) is in de wereld nog lang geen sprake.</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highlight w:val="yellow"/>
              </w:rPr>
            </w:pPr>
            <w:proofErr w:type="gramStart"/>
            <w:r w:rsidRPr="00BE31DC">
              <w:rPr>
                <w:rFonts w:asciiTheme="minorHAnsi" w:hAnsiTheme="minorHAnsi"/>
                <w:i/>
                <w:sz w:val="22"/>
                <w:szCs w:val="22"/>
              </w:rPr>
              <w:t>mondiale</w:t>
            </w:r>
            <w:proofErr w:type="gramEnd"/>
            <w:r w:rsidRPr="00BE31DC">
              <w:rPr>
                <w:rFonts w:asciiTheme="minorHAnsi" w:hAnsiTheme="minorHAnsi"/>
                <w:i/>
                <w:sz w:val="22"/>
                <w:szCs w:val="22"/>
              </w:rPr>
              <w:t xml:space="preserve"> transnationale netwerken</w:t>
            </w: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Mondiale netwerken</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Hoogontwikkelde industrielanden zijn sterk betrokken bij transnationale netwerken en sterke regionale handelsblokken.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(semi)perifere regio’s zijn ook enkele handelsblokken gevormd, zoals UNASUR, de CIS, de ECOWAS.</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amerikanisering</w:t>
            </w:r>
            <w:proofErr w:type="gramEnd"/>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Culturele dimensie van globalisering</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Globalisering heeft een sterke culturele dimensie, te zien aan talen en religie.</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steden is er een sterke wisselwerking tussen culturele waarden en normen. Vooral de amerikanisering is soms groot.</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highlight w:val="yellow"/>
              </w:rPr>
            </w:pPr>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Globalisering van migratie</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Op mondiale schaal overheerste lang de Zuid-</w:t>
            </w:r>
            <w:proofErr w:type="spellStart"/>
            <w:r w:rsidRPr="00BE31DC">
              <w:rPr>
                <w:rFonts w:asciiTheme="minorHAnsi" w:hAnsiTheme="minorHAnsi"/>
                <w:sz w:val="22"/>
                <w:szCs w:val="22"/>
              </w:rPr>
              <w:t>Noordmigratie</w:t>
            </w:r>
            <w:proofErr w:type="spellEnd"/>
            <w:r w:rsidRPr="00BE31DC">
              <w:rPr>
                <w:rFonts w:asciiTheme="minorHAnsi" w:hAnsiTheme="minorHAnsi"/>
                <w:sz w:val="22"/>
                <w:szCs w:val="22"/>
              </w:rPr>
              <w:t>.</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Steeds meer migratie vindt plaats naar steden in snelgroeiende landen in Oost-Azië, Zuid-Afrika, Brazilië en India. De Zuid-Zuidmigratie neemt toe.</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Vluchtelingen migreren vooral naar buurlanden, ook naar centrumlanden. In de opvanglanden leidt dat soms tot culturele en sociaaleconomische moeilijkheden.</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561"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andersglobalisten</w:t>
            </w:r>
            <w:proofErr w:type="spellEnd"/>
            <w:proofErr w:type="gramEnd"/>
          </w:p>
        </w:tc>
        <w:tc>
          <w:tcPr>
            <w:tcW w:w="6727"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Reacties op de globalisering</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Naast </w:t>
            </w:r>
            <w:proofErr w:type="spellStart"/>
            <w:r w:rsidRPr="00BE31DC">
              <w:rPr>
                <w:rFonts w:asciiTheme="minorHAnsi" w:hAnsiTheme="minorHAnsi"/>
                <w:sz w:val="22"/>
                <w:szCs w:val="22"/>
              </w:rPr>
              <w:t>andersglobalisten</w:t>
            </w:r>
            <w:proofErr w:type="spellEnd"/>
            <w:r w:rsidRPr="00BE31DC">
              <w:rPr>
                <w:rFonts w:asciiTheme="minorHAnsi" w:hAnsiTheme="minorHAnsi"/>
                <w:sz w:val="22"/>
                <w:szCs w:val="22"/>
              </w:rPr>
              <w:t xml:space="preserve"> beogen </w:t>
            </w:r>
            <w:proofErr w:type="spellStart"/>
            <w:r w:rsidRPr="00BE31DC">
              <w:rPr>
                <w:rFonts w:asciiTheme="minorHAnsi" w:hAnsiTheme="minorHAnsi"/>
                <w:sz w:val="22"/>
                <w:szCs w:val="22"/>
              </w:rPr>
              <w:t>NGO’s</w:t>
            </w:r>
            <w:proofErr w:type="spellEnd"/>
            <w:r w:rsidRPr="00BE31DC">
              <w:rPr>
                <w:rFonts w:asciiTheme="minorHAnsi" w:hAnsiTheme="minorHAnsi"/>
                <w:sz w:val="22"/>
                <w:szCs w:val="22"/>
              </w:rPr>
              <w:t xml:space="preserve"> (als Greenpeace, Amnesty International) een andere minder geglobaliseerde wereld, gericht op zaken als minder ongelijkheid, ontwikkeling van zwakke landen of het milieu.</w:t>
            </w:r>
          </w:p>
        </w:tc>
      </w:tr>
    </w:tbl>
    <w:p w:rsidR="00E04800" w:rsidRDefault="00E04800">
      <w:pPr>
        <w:spacing w:after="200" w:line="276" w:lineRule="auto"/>
        <w:rPr>
          <w:rFonts w:asciiTheme="minorHAnsi" w:hAnsiTheme="minorHAnsi" w:cs="Arial"/>
          <w:b/>
          <w:sz w:val="48"/>
          <w:szCs w:val="48"/>
        </w:rPr>
      </w:pPr>
      <w:r>
        <w:rPr>
          <w:rFonts w:asciiTheme="minorHAnsi" w:hAnsiTheme="minorHAnsi" w:cs="Arial"/>
          <w:b/>
          <w:sz w:val="48"/>
          <w:szCs w:val="48"/>
        </w:rPr>
        <w:br w:type="page"/>
      </w:r>
    </w:p>
    <w:p w:rsidR="008363F9" w:rsidRPr="00625D14" w:rsidRDefault="008363F9" w:rsidP="00625D14">
      <w:pPr>
        <w:pStyle w:val="Geenafstand"/>
        <w:rPr>
          <w:rFonts w:asciiTheme="minorHAnsi" w:hAnsiTheme="minorHAnsi" w:cs="Arial"/>
          <w:b/>
          <w:sz w:val="48"/>
          <w:szCs w:val="48"/>
        </w:rPr>
      </w:pPr>
      <w:r w:rsidRPr="00625D14">
        <w:rPr>
          <w:rFonts w:asciiTheme="minorHAnsi" w:hAnsiTheme="minorHAnsi" w:cs="Arial"/>
          <w:b/>
          <w:sz w:val="48"/>
          <w:szCs w:val="48"/>
        </w:rPr>
        <w:lastRenderedPageBreak/>
        <w:t>Samenvatting Globalisering</w:t>
      </w:r>
    </w:p>
    <w:p w:rsidR="001D2EF0" w:rsidRPr="00625D14" w:rsidRDefault="001D2EF0" w:rsidP="00625D14">
      <w:pPr>
        <w:rPr>
          <w:rFonts w:asciiTheme="minorHAnsi" w:hAnsiTheme="minorHAns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6919"/>
      </w:tblGrid>
      <w:tr w:rsidR="001D2EF0" w:rsidRPr="00625D14" w:rsidTr="00FC6C64">
        <w:tc>
          <w:tcPr>
            <w:tcW w:w="2369" w:type="dxa"/>
          </w:tcPr>
          <w:p w:rsidR="001D2EF0" w:rsidRPr="00625D14" w:rsidRDefault="001D2EF0" w:rsidP="00625D14">
            <w:pPr>
              <w:rPr>
                <w:rFonts w:asciiTheme="minorHAnsi" w:hAnsiTheme="minorHAnsi" w:cs="Arial"/>
                <w:i/>
                <w:sz w:val="22"/>
                <w:szCs w:val="22"/>
              </w:rPr>
            </w:pPr>
          </w:p>
        </w:tc>
        <w:tc>
          <w:tcPr>
            <w:tcW w:w="6919" w:type="dxa"/>
          </w:tcPr>
          <w:p w:rsidR="001D2EF0" w:rsidRPr="00625D14" w:rsidRDefault="00A640DB" w:rsidP="00625D14">
            <w:pPr>
              <w:pStyle w:val="Geenafstand"/>
              <w:rPr>
                <w:rFonts w:asciiTheme="minorHAnsi" w:hAnsiTheme="minorHAnsi" w:cs="Arial"/>
                <w:b/>
                <w:sz w:val="36"/>
                <w:szCs w:val="36"/>
              </w:rPr>
            </w:pPr>
            <w:r w:rsidRPr="00625D14">
              <w:rPr>
                <w:rFonts w:asciiTheme="minorHAnsi" w:hAnsiTheme="minorHAnsi" w:cs="Arial"/>
                <w:b/>
                <w:sz w:val="36"/>
                <w:szCs w:val="36"/>
              </w:rPr>
              <w:t>3</w:t>
            </w:r>
            <w:r w:rsidR="001D2EF0" w:rsidRPr="00625D14">
              <w:rPr>
                <w:rFonts w:asciiTheme="minorHAnsi" w:hAnsiTheme="minorHAnsi" w:cs="Arial"/>
                <w:b/>
                <w:sz w:val="36"/>
                <w:szCs w:val="36"/>
              </w:rPr>
              <w:t xml:space="preserve"> </w:t>
            </w:r>
            <w:r w:rsidRPr="00625D14">
              <w:rPr>
                <w:rFonts w:asciiTheme="minorHAnsi" w:hAnsiTheme="minorHAnsi" w:cs="Arial"/>
                <w:b/>
                <w:sz w:val="36"/>
                <w:szCs w:val="36"/>
              </w:rPr>
              <w:t>Inzoomen op Duitsland, Tsjechië en Egypte</w:t>
            </w:r>
          </w:p>
        </w:tc>
      </w:tr>
      <w:tr w:rsidR="001D2EF0" w:rsidRPr="00625D14" w:rsidTr="00FC6C64">
        <w:tc>
          <w:tcPr>
            <w:tcW w:w="2369" w:type="dxa"/>
          </w:tcPr>
          <w:p w:rsidR="001D2EF0" w:rsidRPr="00625D14" w:rsidRDefault="001D2EF0" w:rsidP="00625D14">
            <w:pPr>
              <w:rPr>
                <w:rFonts w:asciiTheme="minorHAnsi" w:hAnsiTheme="minorHAnsi" w:cs="Arial"/>
                <w:i/>
                <w:sz w:val="22"/>
                <w:szCs w:val="22"/>
              </w:rPr>
            </w:pPr>
          </w:p>
        </w:tc>
        <w:tc>
          <w:tcPr>
            <w:tcW w:w="6919" w:type="dxa"/>
          </w:tcPr>
          <w:p w:rsidR="001D2EF0" w:rsidRPr="00625D14" w:rsidRDefault="001D2EF0" w:rsidP="00625D14">
            <w:pPr>
              <w:rPr>
                <w:rFonts w:asciiTheme="minorHAnsi" w:hAnsiTheme="minorHAnsi" w:cs="Arial"/>
                <w:sz w:val="22"/>
                <w:szCs w:val="22"/>
              </w:rPr>
            </w:pPr>
            <w:r w:rsidRPr="00625D14">
              <w:rPr>
                <w:rFonts w:asciiTheme="minorHAnsi" w:hAnsiTheme="minorHAnsi" w:cs="Arial"/>
                <w:sz w:val="22"/>
                <w:szCs w:val="22"/>
              </w:rPr>
              <w:t>De hoofdvraag in dit hoofdstuk is:</w:t>
            </w:r>
          </w:p>
          <w:p w:rsidR="001D2EF0" w:rsidRDefault="00A640DB" w:rsidP="001323BE">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Wat zijn de verschillen, de overeenkomsten en de relaties</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tussen de economie, de demografie en de verstedelijking</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in Duitsland (centrumland), Tsjechi</w:t>
            </w:r>
            <w:r w:rsidR="003D19CE" w:rsidRPr="00625D14">
              <w:rPr>
                <w:rFonts w:asciiTheme="minorHAnsi" w:eastAsia="AvenirLTStd-Light" w:hAnsiTheme="minorHAnsi" w:cs="Arial"/>
                <w:i/>
                <w:sz w:val="22"/>
                <w:szCs w:val="22"/>
              </w:rPr>
              <w:t>ë</w:t>
            </w:r>
            <w:r w:rsidRPr="00625D14">
              <w:rPr>
                <w:rFonts w:asciiTheme="minorHAnsi" w:eastAsia="AvenirLTStd-Light" w:hAnsiTheme="minorHAnsi" w:cs="Arial"/>
                <w:i/>
                <w:sz w:val="22"/>
                <w:szCs w:val="22"/>
              </w:rPr>
              <w:t xml:space="preserve"> (</w:t>
            </w:r>
            <w:proofErr w:type="spellStart"/>
            <w:r w:rsidRPr="00625D14">
              <w:rPr>
                <w:rFonts w:asciiTheme="minorHAnsi" w:eastAsia="AvenirLTStd-Light" w:hAnsiTheme="minorHAnsi" w:cs="Arial"/>
                <w:i/>
                <w:sz w:val="22"/>
                <w:szCs w:val="22"/>
              </w:rPr>
              <w:t>semiperifeer</w:t>
            </w:r>
            <w:proofErr w:type="spellEnd"/>
            <w:r w:rsidRPr="00625D14">
              <w:rPr>
                <w:rFonts w:asciiTheme="minorHAnsi" w:eastAsia="AvenirLTStd-Light" w:hAnsiTheme="minorHAnsi" w:cs="Arial"/>
                <w:i/>
                <w:sz w:val="22"/>
                <w:szCs w:val="22"/>
              </w:rPr>
              <w:t xml:space="preserve"> land)</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en Egypte (perifeer land)?</w:t>
            </w:r>
          </w:p>
          <w:p w:rsidR="00625D14" w:rsidRPr="00625D14" w:rsidRDefault="00625D14" w:rsidP="00625D14">
            <w:pPr>
              <w:rPr>
                <w:rFonts w:asciiTheme="minorHAnsi" w:hAnsiTheme="minorHAnsi"/>
                <w:sz w:val="22"/>
                <w:szCs w:val="22"/>
              </w:rPr>
            </w:pPr>
          </w:p>
        </w:tc>
      </w:tr>
      <w:tr w:rsidR="001D2EF0" w:rsidRPr="00625D14" w:rsidTr="00FC6C64">
        <w:tc>
          <w:tcPr>
            <w:tcW w:w="2369" w:type="dxa"/>
          </w:tcPr>
          <w:p w:rsidR="001D2EF0" w:rsidRPr="00625D14" w:rsidRDefault="001D2EF0" w:rsidP="00625D14">
            <w:pPr>
              <w:rPr>
                <w:rFonts w:asciiTheme="minorHAnsi" w:hAnsiTheme="minorHAnsi" w:cs="Arial"/>
                <w:i/>
                <w:sz w:val="22"/>
                <w:szCs w:val="22"/>
              </w:rPr>
            </w:pPr>
          </w:p>
        </w:tc>
        <w:tc>
          <w:tcPr>
            <w:tcW w:w="6919" w:type="dxa"/>
          </w:tcPr>
          <w:p w:rsidR="001D2EF0" w:rsidRDefault="00A640DB" w:rsidP="00625D14">
            <w:pPr>
              <w:rPr>
                <w:rFonts w:asciiTheme="minorHAnsi" w:hAnsiTheme="minorHAnsi" w:cs="Arial"/>
                <w:b/>
                <w:sz w:val="22"/>
                <w:szCs w:val="22"/>
              </w:rPr>
            </w:pPr>
            <w:r w:rsidRPr="00625D14">
              <w:rPr>
                <w:rFonts w:asciiTheme="minorHAnsi" w:hAnsiTheme="minorHAnsi" w:cs="Arial"/>
                <w:b/>
                <w:sz w:val="22"/>
                <w:szCs w:val="22"/>
              </w:rPr>
              <w:t>3</w:t>
            </w:r>
            <w:r w:rsidR="001D2EF0" w:rsidRPr="00625D14">
              <w:rPr>
                <w:rFonts w:asciiTheme="minorHAnsi" w:hAnsiTheme="minorHAnsi" w:cs="Arial"/>
                <w:b/>
                <w:sz w:val="22"/>
                <w:szCs w:val="22"/>
              </w:rPr>
              <w:t xml:space="preserve">.1 </w:t>
            </w:r>
            <w:r w:rsidRPr="00625D14">
              <w:rPr>
                <w:rFonts w:asciiTheme="minorHAnsi" w:hAnsiTheme="minorHAnsi" w:cs="Arial"/>
                <w:b/>
                <w:sz w:val="22"/>
                <w:szCs w:val="22"/>
              </w:rPr>
              <w:t>Welvaart en werk</w:t>
            </w:r>
          </w:p>
          <w:p w:rsidR="00625D14" w:rsidRPr="00625D14" w:rsidRDefault="00625D14" w:rsidP="00625D14">
            <w:pPr>
              <w:rPr>
                <w:rFonts w:asciiTheme="minorHAnsi" w:hAnsiTheme="minorHAnsi" w:cs="Arial"/>
                <w:sz w:val="22"/>
                <w:szCs w:val="22"/>
              </w:rPr>
            </w:pPr>
          </w:p>
        </w:tc>
      </w:tr>
      <w:tr w:rsidR="001D2EF0" w:rsidRPr="00625D14" w:rsidTr="00FC6C64">
        <w:tc>
          <w:tcPr>
            <w:tcW w:w="2369" w:type="dxa"/>
          </w:tcPr>
          <w:p w:rsidR="001D2EF0" w:rsidRPr="00625D14" w:rsidRDefault="001D2EF0" w:rsidP="00625D14">
            <w:pPr>
              <w:rPr>
                <w:rFonts w:asciiTheme="minorHAnsi" w:hAnsiTheme="minorHAnsi" w:cs="Arial"/>
                <w:i/>
                <w:sz w:val="22"/>
                <w:szCs w:val="22"/>
              </w:rPr>
            </w:pPr>
          </w:p>
        </w:tc>
        <w:tc>
          <w:tcPr>
            <w:tcW w:w="6919" w:type="dxa"/>
          </w:tcPr>
          <w:p w:rsidR="001D2EF0" w:rsidRPr="00625D14" w:rsidRDefault="001D2EF0" w:rsidP="00625D14">
            <w:pPr>
              <w:rPr>
                <w:rFonts w:asciiTheme="minorHAnsi" w:hAnsiTheme="minorHAnsi" w:cs="Arial"/>
                <w:b/>
                <w:sz w:val="22"/>
                <w:szCs w:val="22"/>
              </w:rPr>
            </w:pPr>
            <w:r w:rsidRPr="00625D14">
              <w:rPr>
                <w:rFonts w:asciiTheme="minorHAnsi" w:hAnsiTheme="minorHAnsi" w:cs="Arial"/>
                <w:b/>
                <w:sz w:val="22"/>
                <w:szCs w:val="22"/>
              </w:rPr>
              <w:t>Deelvragen</w:t>
            </w:r>
          </w:p>
          <w:p w:rsidR="00A640DB" w:rsidRPr="00625D14" w:rsidRDefault="00A640DB" w:rsidP="00625D14">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1</w:t>
            </w:r>
            <w:r w:rsidR="00625D14" w:rsidRPr="00625D14">
              <w:rPr>
                <w:rFonts w:asciiTheme="minorHAnsi" w:hAnsiTheme="minorHAnsi" w:cs="Calibri"/>
                <w:i/>
              </w:rPr>
              <w:tab/>
            </w:r>
            <w:r w:rsidRPr="00625D14">
              <w:rPr>
                <w:rFonts w:asciiTheme="minorHAnsi" w:eastAsia="AvenirLTStd-Light" w:hAnsiTheme="minorHAnsi" w:cs="Arial"/>
                <w:i/>
                <w:sz w:val="22"/>
                <w:szCs w:val="22"/>
              </w:rPr>
              <w:t>Welke economische kenmerken en indicatoren zijn</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geschikt om de sociaaleconomische verschillen tussen</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regio’s te kunnen vergelijken?</w:t>
            </w:r>
          </w:p>
          <w:p w:rsidR="00A640DB" w:rsidRPr="00625D14" w:rsidRDefault="00A640DB" w:rsidP="00625D14">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2</w:t>
            </w:r>
            <w:r w:rsidR="00625D14" w:rsidRPr="00625D14">
              <w:rPr>
                <w:rFonts w:asciiTheme="minorHAnsi" w:hAnsiTheme="minorHAnsi" w:cs="Calibri"/>
                <w:i/>
              </w:rPr>
              <w:tab/>
            </w:r>
            <w:r w:rsidRPr="00625D14">
              <w:rPr>
                <w:rFonts w:asciiTheme="minorHAnsi" w:eastAsia="AvenirLTStd-Light" w:hAnsiTheme="minorHAnsi" w:cs="Arial"/>
                <w:i/>
                <w:sz w:val="22"/>
                <w:szCs w:val="22"/>
              </w:rPr>
              <w:t>Welk verband is er tussen het economische</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ontwikkelingspeil en de beroepssectoren in de drie</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voorbeeldlanden?</w:t>
            </w:r>
          </w:p>
          <w:p w:rsidR="001D2EF0" w:rsidRDefault="00A640DB" w:rsidP="001323BE">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3</w:t>
            </w:r>
            <w:r w:rsidR="00625D14" w:rsidRPr="00625D14">
              <w:rPr>
                <w:rFonts w:asciiTheme="minorHAnsi" w:hAnsiTheme="minorHAnsi" w:cs="Calibri"/>
                <w:i/>
              </w:rPr>
              <w:tab/>
            </w:r>
            <w:r w:rsidRPr="00625D14">
              <w:rPr>
                <w:rFonts w:asciiTheme="minorHAnsi" w:eastAsia="AvenirLTStd-Light" w:hAnsiTheme="minorHAnsi" w:cs="Arial"/>
                <w:i/>
                <w:sz w:val="22"/>
                <w:szCs w:val="22"/>
              </w:rPr>
              <w:t>Welke mogelijkheden hebben de drie landen om de</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regionale ongelijkheid te verminderen?</w:t>
            </w:r>
          </w:p>
          <w:p w:rsidR="00625D14" w:rsidRPr="00625D14" w:rsidRDefault="00625D14" w:rsidP="00625D14">
            <w:pPr>
              <w:rPr>
                <w:rFonts w:asciiTheme="minorHAnsi" w:hAnsiTheme="minorHAnsi" w:cs="Arial"/>
                <w:b/>
                <w:sz w:val="22"/>
                <w:szCs w:val="22"/>
              </w:rPr>
            </w:pPr>
          </w:p>
        </w:tc>
      </w:tr>
      <w:tr w:rsidR="003D19CE" w:rsidRPr="00625D14" w:rsidTr="00FC6C64">
        <w:tc>
          <w:tcPr>
            <w:tcW w:w="2369" w:type="dxa"/>
          </w:tcPr>
          <w:p w:rsidR="00D55111" w:rsidRDefault="00D55111" w:rsidP="00625D14">
            <w:pPr>
              <w:rPr>
                <w:rFonts w:asciiTheme="minorHAnsi" w:hAnsiTheme="minorHAnsi" w:cs="Arial"/>
                <w:i/>
                <w:sz w:val="22"/>
                <w:szCs w:val="22"/>
              </w:rPr>
            </w:pPr>
          </w:p>
          <w:p w:rsidR="00D55111" w:rsidRDefault="00D55111" w:rsidP="00625D14">
            <w:pPr>
              <w:rPr>
                <w:rFonts w:asciiTheme="minorHAnsi" w:hAnsiTheme="minorHAnsi" w:cs="Arial"/>
                <w:i/>
                <w:sz w:val="22"/>
                <w:szCs w:val="22"/>
              </w:rPr>
            </w:pPr>
          </w:p>
          <w:p w:rsidR="003D19CE" w:rsidRPr="00625D14" w:rsidRDefault="00951F88" w:rsidP="00625D14">
            <w:pPr>
              <w:rPr>
                <w:rFonts w:asciiTheme="minorHAnsi" w:hAnsiTheme="minorHAnsi" w:cs="Arial"/>
                <w:i/>
                <w:sz w:val="22"/>
                <w:szCs w:val="22"/>
              </w:rPr>
            </w:pPr>
            <w:r w:rsidRPr="00625D14">
              <w:rPr>
                <w:rFonts w:asciiTheme="minorHAnsi" w:hAnsiTheme="minorHAnsi" w:cs="Arial"/>
                <w:i/>
                <w:sz w:val="22"/>
                <w:szCs w:val="22"/>
              </w:rPr>
              <w:t>De driedeling van de wereld in voorbeelden</w:t>
            </w:r>
            <w:r w:rsidR="00D55111">
              <w:rPr>
                <w:rFonts w:asciiTheme="minorHAnsi" w:hAnsiTheme="minorHAnsi" w:cs="Arial"/>
                <w:i/>
                <w:sz w:val="22"/>
                <w:szCs w:val="22"/>
              </w:rPr>
              <w:t>.</w:t>
            </w:r>
          </w:p>
        </w:tc>
        <w:tc>
          <w:tcPr>
            <w:tcW w:w="6919" w:type="dxa"/>
          </w:tcPr>
          <w:p w:rsidR="003D19CE" w:rsidRPr="00625D14" w:rsidRDefault="003D19CE"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Kernlanden, groeilanden en</w:t>
            </w:r>
            <w:r w:rsidR="00625D14">
              <w:rPr>
                <w:rFonts w:asciiTheme="minorHAnsi" w:eastAsia="Calibri" w:hAnsiTheme="minorHAnsi" w:cs="Arial"/>
                <w:b/>
                <w:sz w:val="22"/>
                <w:szCs w:val="22"/>
              </w:rPr>
              <w:t xml:space="preserve"> </w:t>
            </w:r>
            <w:r w:rsidRPr="00625D14">
              <w:rPr>
                <w:rFonts w:asciiTheme="minorHAnsi" w:eastAsia="Calibri" w:hAnsiTheme="minorHAnsi" w:cs="Arial"/>
                <w:b/>
                <w:sz w:val="22"/>
                <w:szCs w:val="22"/>
              </w:rPr>
              <w:t>achterblijvers</w:t>
            </w:r>
          </w:p>
          <w:p w:rsidR="00625D14" w:rsidRDefault="00625D14" w:rsidP="00625D14">
            <w:pPr>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3D19CE" w:rsidRPr="00625D14">
              <w:rPr>
                <w:rFonts w:asciiTheme="minorHAnsi" w:eastAsia="Calibri" w:hAnsiTheme="minorHAnsi" w:cs="Arial"/>
                <w:sz w:val="22"/>
                <w:szCs w:val="22"/>
              </w:rPr>
              <w:t>Je onderzoekt de betekenis van globalisering voor:</w:t>
            </w:r>
          </w:p>
          <w:p w:rsidR="003D19CE" w:rsidRPr="00625D14" w:rsidRDefault="003D19CE" w:rsidP="00625D14">
            <w:pPr>
              <w:rPr>
                <w:rFonts w:asciiTheme="minorHAnsi" w:eastAsia="Calibri" w:hAnsiTheme="minorHAnsi" w:cs="Arial"/>
                <w:sz w:val="22"/>
                <w:szCs w:val="22"/>
              </w:rPr>
            </w:pPr>
            <w:r w:rsidRPr="00625D14">
              <w:rPr>
                <w:rFonts w:asciiTheme="minorHAnsi" w:eastAsia="Calibri" w:hAnsiTheme="minorHAnsi" w:cs="Arial"/>
                <w:sz w:val="22"/>
                <w:szCs w:val="22"/>
              </w:rPr>
              <w:t>- Kernland Duitsland</w:t>
            </w:r>
          </w:p>
          <w:p w:rsidR="003D19CE" w:rsidRPr="00625D14" w:rsidRDefault="003D19CE" w:rsidP="00625D14">
            <w:pPr>
              <w:rPr>
                <w:rFonts w:asciiTheme="minorHAnsi" w:eastAsia="Calibri" w:hAnsiTheme="minorHAnsi" w:cs="Arial"/>
                <w:sz w:val="22"/>
                <w:szCs w:val="22"/>
              </w:rPr>
            </w:pPr>
            <w:r w:rsidRPr="00625D14">
              <w:rPr>
                <w:rFonts w:asciiTheme="minorHAnsi" w:eastAsia="Calibri" w:hAnsiTheme="minorHAnsi" w:cs="Arial"/>
                <w:sz w:val="22"/>
                <w:szCs w:val="22"/>
              </w:rPr>
              <w:t>- Transitieland Tsjechië</w:t>
            </w:r>
          </w:p>
          <w:p w:rsidR="003D19CE" w:rsidRDefault="003D19CE" w:rsidP="00625D14">
            <w:pPr>
              <w:rPr>
                <w:rFonts w:asciiTheme="minorHAnsi" w:eastAsia="Calibri" w:hAnsiTheme="minorHAnsi" w:cs="Arial"/>
                <w:sz w:val="22"/>
                <w:szCs w:val="22"/>
              </w:rPr>
            </w:pPr>
            <w:r w:rsidRPr="00625D14">
              <w:rPr>
                <w:rFonts w:asciiTheme="minorHAnsi" w:eastAsia="Calibri" w:hAnsiTheme="minorHAnsi" w:cs="Arial"/>
                <w:sz w:val="22"/>
                <w:szCs w:val="22"/>
              </w:rPr>
              <w:t>- Perifeer land Egypte</w:t>
            </w:r>
          </w:p>
          <w:p w:rsidR="00625D14" w:rsidRPr="00625D14" w:rsidRDefault="00625D14" w:rsidP="00625D14">
            <w:pPr>
              <w:rPr>
                <w:rFonts w:asciiTheme="minorHAnsi" w:hAnsiTheme="minorHAnsi" w:cs="Arial"/>
                <w:b/>
                <w:sz w:val="22"/>
                <w:szCs w:val="22"/>
              </w:rPr>
            </w:pPr>
          </w:p>
        </w:tc>
      </w:tr>
      <w:tr w:rsidR="003D19CE" w:rsidRPr="00625D14" w:rsidTr="00FC6C64">
        <w:tc>
          <w:tcPr>
            <w:tcW w:w="2369" w:type="dxa"/>
          </w:tcPr>
          <w:p w:rsidR="00AD7F80" w:rsidRDefault="00AD7F80" w:rsidP="00625D14">
            <w:pPr>
              <w:rPr>
                <w:rFonts w:asciiTheme="minorHAnsi" w:hAnsiTheme="minorHAnsi" w:cs="Arial"/>
                <w:i/>
                <w:sz w:val="22"/>
                <w:szCs w:val="22"/>
              </w:rPr>
            </w:pPr>
          </w:p>
          <w:p w:rsidR="00AD7F80" w:rsidRDefault="00AD7F80" w:rsidP="00625D14">
            <w:pPr>
              <w:rPr>
                <w:rFonts w:asciiTheme="minorHAnsi" w:hAnsiTheme="minorHAnsi" w:cs="Arial"/>
                <w:i/>
                <w:sz w:val="22"/>
                <w:szCs w:val="22"/>
              </w:rPr>
            </w:pPr>
          </w:p>
          <w:p w:rsidR="003D19CE" w:rsidRPr="00625D14" w:rsidRDefault="00951F88" w:rsidP="00625D14">
            <w:pPr>
              <w:rPr>
                <w:rFonts w:asciiTheme="minorHAnsi" w:hAnsiTheme="minorHAnsi" w:cs="Arial"/>
                <w:i/>
                <w:sz w:val="22"/>
                <w:szCs w:val="22"/>
              </w:rPr>
            </w:pPr>
            <w:r w:rsidRPr="00625D14">
              <w:rPr>
                <w:rFonts w:asciiTheme="minorHAnsi" w:hAnsiTheme="minorHAnsi" w:cs="Arial"/>
                <w:i/>
                <w:sz w:val="22"/>
                <w:szCs w:val="22"/>
              </w:rPr>
              <w:t>Het vergelijken van gebieden met behulp van indicatoren</w:t>
            </w:r>
            <w:r w:rsidR="009F03AA" w:rsidRPr="00625D14">
              <w:rPr>
                <w:rFonts w:asciiTheme="minorHAnsi" w:hAnsiTheme="minorHAnsi" w:cs="Arial"/>
                <w:i/>
                <w:sz w:val="22"/>
                <w:szCs w:val="22"/>
              </w:rPr>
              <w:t xml:space="preserve"> waaronder de VN-ontwikkelingsindex en analfabetisme</w:t>
            </w:r>
            <w:r w:rsidR="00AD7F80">
              <w:rPr>
                <w:rFonts w:asciiTheme="minorHAnsi" w:hAnsiTheme="minorHAnsi" w:cs="Arial"/>
                <w:i/>
                <w:sz w:val="22"/>
                <w:szCs w:val="22"/>
              </w:rPr>
              <w:t>.</w:t>
            </w:r>
          </w:p>
        </w:tc>
        <w:tc>
          <w:tcPr>
            <w:tcW w:w="6919" w:type="dxa"/>
          </w:tcPr>
          <w:p w:rsidR="003D19CE" w:rsidRPr="00625D14" w:rsidRDefault="003D19CE"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Economische kenmerken en indicatoren</w:t>
            </w:r>
          </w:p>
          <w:p w:rsidR="005966F2"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5966F2" w:rsidRPr="00625D14">
              <w:rPr>
                <w:rFonts w:asciiTheme="minorHAnsi" w:eastAsia="Calibri" w:hAnsiTheme="minorHAnsi" w:cs="Arial"/>
                <w:sz w:val="22"/>
                <w:szCs w:val="22"/>
              </w:rPr>
              <w:t>Om de economische ontwikkeling van regio’s te vergelijken</w:t>
            </w:r>
            <w:r w:rsidR="00D55111">
              <w:rPr>
                <w:rFonts w:asciiTheme="minorHAnsi" w:eastAsia="Calibri" w:hAnsiTheme="minorHAnsi" w:cs="Arial"/>
                <w:sz w:val="22"/>
                <w:szCs w:val="22"/>
              </w:rPr>
              <w:t>,</w:t>
            </w:r>
            <w:r w:rsidR="005966F2" w:rsidRPr="00625D14">
              <w:rPr>
                <w:rFonts w:asciiTheme="minorHAnsi" w:eastAsia="Calibri" w:hAnsiTheme="minorHAnsi" w:cs="Arial"/>
                <w:sz w:val="22"/>
                <w:szCs w:val="22"/>
              </w:rPr>
              <w:t xml:space="preserve"> gebruik je een aantal indicatoren.</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D55111">
              <w:rPr>
                <w:rFonts w:asciiTheme="minorHAnsi" w:eastAsia="Calibri" w:hAnsiTheme="minorHAnsi" w:cs="Arial"/>
                <w:sz w:val="22"/>
                <w:szCs w:val="22"/>
              </w:rPr>
              <w:t xml:space="preserve"> Veel</w:t>
            </w:r>
            <w:r w:rsidR="005966F2" w:rsidRPr="00625D14">
              <w:rPr>
                <w:rFonts w:asciiTheme="minorHAnsi" w:eastAsia="Calibri" w:hAnsiTheme="minorHAnsi" w:cs="Arial"/>
                <w:sz w:val="22"/>
                <w:szCs w:val="22"/>
              </w:rPr>
              <w:t>gebruikte indicator is bbp/</w:t>
            </w:r>
            <w:proofErr w:type="spellStart"/>
            <w:r w:rsidR="005966F2" w:rsidRPr="00625D14">
              <w:rPr>
                <w:rFonts w:asciiTheme="minorHAnsi" w:eastAsia="Calibri" w:hAnsiTheme="minorHAnsi" w:cs="Arial"/>
                <w:sz w:val="22"/>
                <w:szCs w:val="22"/>
              </w:rPr>
              <w:t>brp</w:t>
            </w:r>
            <w:proofErr w:type="spellEnd"/>
            <w:r w:rsidR="005966F2" w:rsidRPr="00625D14">
              <w:rPr>
                <w:rFonts w:asciiTheme="minorHAnsi" w:eastAsia="Calibri" w:hAnsiTheme="minorHAnsi" w:cs="Arial"/>
                <w:sz w:val="22"/>
                <w:szCs w:val="22"/>
              </w:rPr>
              <w:t xml:space="preserve"> per hoofd, uitgedrukt in koopkracht.</w:t>
            </w:r>
          </w:p>
          <w:p w:rsidR="005966F2" w:rsidRPr="00625D14" w:rsidRDefault="005966F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Vanwege bezwaren</w:t>
            </w:r>
            <w:r w:rsidR="0025500D" w:rsidRPr="00625D14">
              <w:rPr>
                <w:rFonts w:asciiTheme="minorHAnsi" w:eastAsia="Calibri" w:hAnsiTheme="minorHAnsi" w:cs="Arial"/>
                <w:sz w:val="22"/>
                <w:szCs w:val="22"/>
              </w:rPr>
              <w:t xml:space="preserve"> </w:t>
            </w:r>
            <w:r w:rsidRPr="00625D14">
              <w:rPr>
                <w:rFonts w:asciiTheme="minorHAnsi" w:eastAsia="Calibri" w:hAnsiTheme="minorHAnsi" w:cs="Arial"/>
                <w:sz w:val="22"/>
                <w:szCs w:val="22"/>
              </w:rPr>
              <w:t>wordt vaak de VN-ontwikkelingsindex (</w:t>
            </w:r>
            <w:proofErr w:type="spellStart"/>
            <w:r w:rsidRPr="00625D14">
              <w:rPr>
                <w:rFonts w:asciiTheme="minorHAnsi" w:eastAsia="Calibri" w:hAnsiTheme="minorHAnsi" w:cs="Arial"/>
                <w:sz w:val="22"/>
                <w:szCs w:val="22"/>
              </w:rPr>
              <w:t>hdi</w:t>
            </w:r>
            <w:proofErr w:type="spellEnd"/>
            <w:r w:rsidRPr="00625D14">
              <w:rPr>
                <w:rFonts w:asciiTheme="minorHAnsi" w:eastAsia="Calibri" w:hAnsiTheme="minorHAnsi" w:cs="Arial"/>
                <w:sz w:val="22"/>
                <w:szCs w:val="22"/>
              </w:rPr>
              <w:t>/</w:t>
            </w:r>
            <w:proofErr w:type="spellStart"/>
            <w:r w:rsidRPr="00625D14">
              <w:rPr>
                <w:rFonts w:asciiTheme="minorHAnsi" w:eastAsia="Calibri" w:hAnsiTheme="minorHAnsi" w:cs="Arial"/>
                <w:sz w:val="22"/>
                <w:szCs w:val="22"/>
              </w:rPr>
              <w:t>imo</w:t>
            </w:r>
            <w:proofErr w:type="spellEnd"/>
            <w:r w:rsidRPr="00625D14">
              <w:rPr>
                <w:rFonts w:asciiTheme="minorHAnsi" w:eastAsia="Calibri" w:hAnsiTheme="minorHAnsi" w:cs="Arial"/>
                <w:sz w:val="22"/>
                <w:szCs w:val="22"/>
              </w:rPr>
              <w:t>) gebruikt met als kenmerken:</w:t>
            </w:r>
          </w:p>
          <w:p w:rsidR="005966F2" w:rsidRPr="00625D14" w:rsidRDefault="005966F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 welvaart </w:t>
            </w:r>
            <w:r w:rsidRPr="00625D14">
              <w:rPr>
                <w:rFonts w:asciiTheme="minorHAnsi" w:eastAsia="Calibri" w:hAnsiTheme="minorHAnsi" w:cs="Arial"/>
                <w:sz w:val="22"/>
                <w:szCs w:val="22"/>
              </w:rPr>
              <w:sym w:font="Wingdings" w:char="F0E8"/>
            </w:r>
            <w:r w:rsidRPr="00625D14">
              <w:rPr>
                <w:rFonts w:asciiTheme="minorHAnsi" w:eastAsia="Calibri" w:hAnsiTheme="minorHAnsi" w:cs="Arial"/>
                <w:sz w:val="22"/>
                <w:szCs w:val="22"/>
              </w:rPr>
              <w:t xml:space="preserve"> bbp/hoofd in koopkracht</w:t>
            </w:r>
            <w:r w:rsidR="00A12651" w:rsidRPr="00625D14">
              <w:rPr>
                <w:rFonts w:asciiTheme="minorHAnsi" w:eastAsia="Calibri" w:hAnsiTheme="minorHAnsi" w:cs="Arial"/>
                <w:sz w:val="22"/>
                <w:szCs w:val="22"/>
              </w:rPr>
              <w:t>.</w:t>
            </w:r>
          </w:p>
          <w:p w:rsidR="005966F2" w:rsidRPr="00625D14" w:rsidRDefault="005966F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scholingsniveau</w:t>
            </w:r>
            <w:r w:rsidR="00A12651" w:rsidRPr="00625D14">
              <w:rPr>
                <w:rFonts w:asciiTheme="minorHAnsi" w:eastAsia="Calibri" w:hAnsiTheme="minorHAnsi" w:cs="Arial"/>
                <w:sz w:val="22"/>
                <w:szCs w:val="22"/>
              </w:rPr>
              <w:t xml:space="preserve"> </w:t>
            </w:r>
            <w:r w:rsidR="00A12651" w:rsidRPr="00625D14">
              <w:rPr>
                <w:rFonts w:asciiTheme="minorHAnsi" w:eastAsia="Calibri" w:hAnsiTheme="minorHAnsi" w:cs="Arial"/>
                <w:sz w:val="22"/>
                <w:szCs w:val="22"/>
              </w:rPr>
              <w:sym w:font="Wingdings" w:char="F0E8"/>
            </w:r>
            <w:r w:rsidR="00625D14">
              <w:rPr>
                <w:rFonts w:asciiTheme="minorHAnsi" w:eastAsia="Calibri" w:hAnsiTheme="minorHAnsi" w:cs="Arial"/>
                <w:sz w:val="22"/>
                <w:szCs w:val="22"/>
              </w:rPr>
              <w:t xml:space="preserve"> </w:t>
            </w:r>
            <w:r w:rsidRPr="00625D14">
              <w:rPr>
                <w:rFonts w:asciiTheme="minorHAnsi" w:eastAsia="Calibri" w:hAnsiTheme="minorHAnsi" w:cs="Arial"/>
                <w:sz w:val="22"/>
                <w:szCs w:val="22"/>
              </w:rPr>
              <w:t>analfabetisme</w:t>
            </w:r>
            <w:r w:rsidR="00AD7F80">
              <w:rPr>
                <w:rFonts w:asciiTheme="minorHAnsi" w:eastAsia="Calibri" w:hAnsiTheme="minorHAnsi" w:cs="Arial"/>
                <w:sz w:val="22"/>
                <w:szCs w:val="22"/>
              </w:rPr>
              <w:t>, onderwijsduur en -</w:t>
            </w:r>
            <w:r w:rsidR="00A12651" w:rsidRPr="00625D14">
              <w:rPr>
                <w:rFonts w:asciiTheme="minorHAnsi" w:eastAsia="Calibri" w:hAnsiTheme="minorHAnsi" w:cs="Arial"/>
                <w:sz w:val="22"/>
                <w:szCs w:val="22"/>
              </w:rPr>
              <w:t>niveau</w:t>
            </w:r>
            <w:r w:rsidR="00AD7F80">
              <w:rPr>
                <w:rFonts w:asciiTheme="minorHAnsi" w:eastAsia="Calibri" w:hAnsiTheme="minorHAnsi" w:cs="Arial"/>
                <w:sz w:val="22"/>
                <w:szCs w:val="22"/>
              </w:rPr>
              <w:t>.</w:t>
            </w:r>
          </w:p>
          <w:p w:rsidR="005966F2" w:rsidRPr="00625D14" w:rsidRDefault="005966F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 </w:t>
            </w:r>
            <w:r w:rsidR="00A12651" w:rsidRPr="00625D14">
              <w:rPr>
                <w:rFonts w:asciiTheme="minorHAnsi" w:eastAsia="Calibri" w:hAnsiTheme="minorHAnsi" w:cs="Arial"/>
                <w:sz w:val="22"/>
                <w:szCs w:val="22"/>
              </w:rPr>
              <w:t xml:space="preserve">gezondheid </w:t>
            </w:r>
            <w:r w:rsidR="00A12651" w:rsidRPr="00625D14">
              <w:rPr>
                <w:rFonts w:asciiTheme="minorHAnsi" w:eastAsia="Calibri" w:hAnsiTheme="minorHAnsi" w:cs="Arial"/>
                <w:sz w:val="22"/>
                <w:szCs w:val="22"/>
              </w:rPr>
              <w:sym w:font="Wingdings" w:char="F0E8"/>
            </w:r>
            <w:r w:rsidR="00A12651" w:rsidRPr="00625D14">
              <w:rPr>
                <w:rFonts w:asciiTheme="minorHAnsi" w:eastAsia="Calibri" w:hAnsiTheme="minorHAnsi" w:cs="Arial"/>
                <w:sz w:val="22"/>
                <w:szCs w:val="22"/>
              </w:rPr>
              <w:t xml:space="preserve"> </w:t>
            </w:r>
            <w:r w:rsidRPr="00625D14">
              <w:rPr>
                <w:rFonts w:asciiTheme="minorHAnsi" w:eastAsia="Calibri" w:hAnsiTheme="minorHAnsi" w:cs="Arial"/>
                <w:sz w:val="22"/>
                <w:szCs w:val="22"/>
              </w:rPr>
              <w:t>levensverwachting</w:t>
            </w:r>
            <w:r w:rsidR="00A12651" w:rsidRPr="00625D14">
              <w:rPr>
                <w:rFonts w:asciiTheme="minorHAnsi" w:eastAsia="Calibri" w:hAnsiTheme="minorHAnsi" w:cs="Arial"/>
                <w:sz w:val="22"/>
                <w:szCs w:val="22"/>
              </w:rPr>
              <w:t>.</w:t>
            </w:r>
          </w:p>
          <w:p w:rsidR="00A12651" w:rsidRDefault="00625D14" w:rsidP="00625D14">
            <w:pPr>
              <w:autoSpaceDE w:val="0"/>
              <w:autoSpaceDN w:val="0"/>
              <w:adjustRightInd w:val="0"/>
              <w:rPr>
                <w:rFonts w:asciiTheme="minorHAnsi" w:eastAsia="Calibri" w:hAnsiTheme="minorHAnsi" w:cs="Arial"/>
                <w:sz w:val="22"/>
                <w:szCs w:val="22"/>
              </w:rPr>
            </w:pPr>
            <w:r w:rsidRPr="00BE31DC">
              <w:t>●</w:t>
            </w:r>
            <w:r w:rsidR="00A12651" w:rsidRPr="00625D14">
              <w:rPr>
                <w:rFonts w:asciiTheme="minorHAnsi" w:eastAsia="Calibri" w:hAnsiTheme="minorHAnsi" w:cs="Arial"/>
                <w:sz w:val="22"/>
                <w:szCs w:val="22"/>
              </w:rPr>
              <w:t xml:space="preserve"> Naast bbp ook (netto) inkomen als economische indicator.</w:t>
            </w:r>
          </w:p>
          <w:p w:rsidR="00625D14" w:rsidRPr="00625D14" w:rsidRDefault="00625D14" w:rsidP="00625D14">
            <w:pPr>
              <w:autoSpaceDE w:val="0"/>
              <w:autoSpaceDN w:val="0"/>
              <w:adjustRightInd w:val="0"/>
              <w:rPr>
                <w:rFonts w:asciiTheme="minorHAnsi" w:hAnsiTheme="minorHAnsi" w:cs="Arial"/>
                <w:b/>
                <w:sz w:val="22"/>
                <w:szCs w:val="22"/>
              </w:rPr>
            </w:pPr>
          </w:p>
        </w:tc>
      </w:tr>
      <w:tr w:rsidR="00A12651" w:rsidRPr="00625D14" w:rsidTr="00FC6C64">
        <w:tc>
          <w:tcPr>
            <w:tcW w:w="2369" w:type="dxa"/>
          </w:tcPr>
          <w:p w:rsidR="00AD7F80" w:rsidRDefault="00AD7F80" w:rsidP="00625D14">
            <w:pPr>
              <w:rPr>
                <w:rFonts w:asciiTheme="minorHAnsi" w:hAnsiTheme="minorHAnsi" w:cs="Arial"/>
                <w:i/>
                <w:sz w:val="22"/>
                <w:szCs w:val="22"/>
              </w:rPr>
            </w:pPr>
          </w:p>
          <w:p w:rsidR="00AD7F80" w:rsidRDefault="00AD7F80" w:rsidP="00625D14">
            <w:pPr>
              <w:rPr>
                <w:rFonts w:asciiTheme="minorHAnsi" w:hAnsiTheme="minorHAnsi" w:cs="Arial"/>
                <w:i/>
                <w:sz w:val="22"/>
                <w:szCs w:val="22"/>
              </w:rPr>
            </w:pPr>
          </w:p>
          <w:p w:rsidR="00A12651" w:rsidRPr="00625D14" w:rsidRDefault="00951F88" w:rsidP="00625D14">
            <w:pPr>
              <w:rPr>
                <w:rFonts w:asciiTheme="minorHAnsi" w:hAnsiTheme="minorHAnsi" w:cs="Arial"/>
                <w:i/>
                <w:sz w:val="22"/>
                <w:szCs w:val="22"/>
              </w:rPr>
            </w:pPr>
            <w:r w:rsidRPr="00625D14">
              <w:rPr>
                <w:rFonts w:asciiTheme="minorHAnsi" w:hAnsiTheme="minorHAnsi" w:cs="Arial"/>
                <w:i/>
                <w:sz w:val="22"/>
                <w:szCs w:val="22"/>
              </w:rPr>
              <w:t xml:space="preserve">Beroepsbevolking en bijdrage aan </w:t>
            </w:r>
            <w:r w:rsidR="00AD7F80">
              <w:rPr>
                <w:rFonts w:asciiTheme="minorHAnsi" w:hAnsiTheme="minorHAnsi" w:cs="Arial"/>
                <w:i/>
                <w:sz w:val="22"/>
                <w:szCs w:val="22"/>
              </w:rPr>
              <w:t xml:space="preserve">het </w:t>
            </w:r>
            <w:r w:rsidRPr="00625D14">
              <w:rPr>
                <w:rFonts w:asciiTheme="minorHAnsi" w:hAnsiTheme="minorHAnsi" w:cs="Arial"/>
                <w:i/>
                <w:sz w:val="22"/>
                <w:szCs w:val="22"/>
              </w:rPr>
              <w:t>bbp</w:t>
            </w:r>
            <w:r w:rsidR="00AD7F80">
              <w:rPr>
                <w:rFonts w:asciiTheme="minorHAnsi" w:hAnsiTheme="minorHAnsi" w:cs="Arial"/>
                <w:i/>
                <w:sz w:val="22"/>
                <w:szCs w:val="22"/>
              </w:rPr>
              <w:t>.</w:t>
            </w:r>
          </w:p>
        </w:tc>
        <w:tc>
          <w:tcPr>
            <w:tcW w:w="6919" w:type="dxa"/>
          </w:tcPr>
          <w:p w:rsidR="00A12651" w:rsidRPr="00625D14" w:rsidRDefault="00A12651" w:rsidP="00625D14">
            <w:pPr>
              <w:autoSpaceDE w:val="0"/>
              <w:autoSpaceDN w:val="0"/>
              <w:adjustRightInd w:val="0"/>
              <w:rPr>
                <w:rFonts w:asciiTheme="minorHAnsi" w:hAnsiTheme="minorHAnsi" w:cs="Arial"/>
                <w:b/>
                <w:sz w:val="22"/>
                <w:szCs w:val="22"/>
              </w:rPr>
            </w:pPr>
            <w:r w:rsidRPr="00625D14">
              <w:rPr>
                <w:rFonts w:asciiTheme="minorHAnsi" w:hAnsiTheme="minorHAnsi" w:cs="Arial"/>
                <w:b/>
                <w:sz w:val="22"/>
                <w:szCs w:val="22"/>
              </w:rPr>
              <w:t>Bestaansmiddelen</w:t>
            </w:r>
          </w:p>
          <w:p w:rsidR="00A12651" w:rsidRPr="00625D14" w:rsidRDefault="00625D14" w:rsidP="00625D14">
            <w:pPr>
              <w:autoSpaceDE w:val="0"/>
              <w:autoSpaceDN w:val="0"/>
              <w:adjustRightInd w:val="0"/>
              <w:rPr>
                <w:rFonts w:asciiTheme="minorHAnsi" w:eastAsia="AvenirLTStd-Light" w:hAnsiTheme="minorHAnsi" w:cs="Arial"/>
                <w:sz w:val="22"/>
                <w:szCs w:val="22"/>
              </w:rPr>
            </w:pPr>
            <w:r>
              <w:rPr>
                <w:rFonts w:ascii="Arial" w:hAnsi="Arial" w:cs="Arial"/>
                <w:sz w:val="22"/>
                <w:szCs w:val="22"/>
              </w:rPr>
              <w:t>►</w:t>
            </w:r>
            <w:r>
              <w:rPr>
                <w:rFonts w:ascii="Calibri" w:hAnsi="Calibri" w:cs="Calibri"/>
                <w:sz w:val="22"/>
                <w:szCs w:val="22"/>
              </w:rPr>
              <w:t xml:space="preserve"> </w:t>
            </w:r>
            <w:r w:rsidR="00A12651" w:rsidRPr="00625D14">
              <w:rPr>
                <w:rFonts w:asciiTheme="minorHAnsi" w:hAnsiTheme="minorHAnsi" w:cs="Arial"/>
                <w:sz w:val="22"/>
                <w:szCs w:val="22"/>
              </w:rPr>
              <w:t xml:space="preserve">Andere indicator: </w:t>
            </w:r>
            <w:r w:rsidR="00A12651" w:rsidRPr="00625D14">
              <w:rPr>
                <w:rFonts w:asciiTheme="minorHAnsi" w:eastAsia="AvenirLTStd-Light" w:hAnsiTheme="minorHAnsi" w:cs="Arial"/>
                <w:sz w:val="22"/>
                <w:szCs w:val="22"/>
              </w:rPr>
              <w:t>samenstelling van de beroepsbevolking.</w:t>
            </w:r>
          </w:p>
          <w:p w:rsidR="00625D14" w:rsidRDefault="00625D14" w:rsidP="00625D14">
            <w:pPr>
              <w:autoSpaceDE w:val="0"/>
              <w:autoSpaceDN w:val="0"/>
              <w:adjustRightInd w:val="0"/>
              <w:rPr>
                <w:rFonts w:asciiTheme="minorHAnsi" w:eastAsia="AvenirLTStd-Light" w:hAnsiTheme="minorHAnsi" w:cs="Arial"/>
                <w:sz w:val="22"/>
                <w:szCs w:val="22"/>
              </w:rPr>
            </w:pPr>
            <w:r w:rsidRPr="00BE31DC">
              <w:t>●</w:t>
            </w:r>
            <w:r>
              <w:t xml:space="preserve"> </w:t>
            </w:r>
            <w:r w:rsidR="00A12651" w:rsidRPr="00625D14">
              <w:rPr>
                <w:rFonts w:asciiTheme="minorHAnsi" w:eastAsia="AvenirLTStd-Light" w:hAnsiTheme="minorHAnsi" w:cs="Arial"/>
                <w:sz w:val="22"/>
                <w:szCs w:val="22"/>
              </w:rPr>
              <w:t>Aandeel werkers in de landbouw is veelzeggen</w:t>
            </w:r>
            <w:r w:rsidR="0025500D" w:rsidRPr="00625D14">
              <w:rPr>
                <w:rFonts w:asciiTheme="minorHAnsi" w:eastAsia="AvenirLTStd-Light" w:hAnsiTheme="minorHAnsi" w:cs="Arial"/>
                <w:sz w:val="22"/>
                <w:szCs w:val="22"/>
              </w:rPr>
              <w:t>d</w:t>
            </w:r>
            <w:r w:rsidR="00A12651" w:rsidRPr="00625D14">
              <w:rPr>
                <w:rFonts w:asciiTheme="minorHAnsi" w:eastAsia="AvenirLTStd-Light" w:hAnsiTheme="minorHAnsi" w:cs="Arial"/>
                <w:sz w:val="22"/>
                <w:szCs w:val="22"/>
              </w:rPr>
              <w:t>, maar uitkijken met de tertiair</w:t>
            </w:r>
            <w:r w:rsidR="0025500D" w:rsidRPr="00625D14">
              <w:rPr>
                <w:rFonts w:asciiTheme="minorHAnsi" w:eastAsia="AvenirLTStd-Light" w:hAnsiTheme="minorHAnsi" w:cs="Arial"/>
                <w:sz w:val="22"/>
                <w:szCs w:val="22"/>
              </w:rPr>
              <w:t>e sector in ontwikkelingslanden.</w:t>
            </w:r>
          </w:p>
          <w:p w:rsidR="00A12651" w:rsidRDefault="00625D14" w:rsidP="00625D14">
            <w:pPr>
              <w:autoSpaceDE w:val="0"/>
              <w:autoSpaceDN w:val="0"/>
              <w:adjustRightInd w:val="0"/>
              <w:rPr>
                <w:rFonts w:asciiTheme="minorHAnsi" w:eastAsia="AvenirLTStd-Light" w:hAnsiTheme="minorHAnsi" w:cs="AvenirLTStd-Light"/>
                <w:sz w:val="22"/>
                <w:szCs w:val="22"/>
              </w:rPr>
            </w:pPr>
            <w:r w:rsidRPr="00BE31DC">
              <w:t>●</w:t>
            </w:r>
            <w:r w:rsidR="00A12651" w:rsidRPr="00625D14">
              <w:rPr>
                <w:rFonts w:asciiTheme="minorHAnsi" w:eastAsia="AvenirLTStd-Light" w:hAnsiTheme="minorHAnsi" w:cs="Arial"/>
                <w:sz w:val="22"/>
                <w:szCs w:val="22"/>
              </w:rPr>
              <w:t xml:space="preserve"> De arbeidsproductiviteit blijkt uit de vergelijking van de sectoren qua beroepsbevolking met hun bijdrage aan</w:t>
            </w:r>
            <w:r w:rsidR="00AD7F80">
              <w:rPr>
                <w:rFonts w:asciiTheme="minorHAnsi" w:eastAsia="AvenirLTStd-Light" w:hAnsiTheme="minorHAnsi" w:cs="Arial"/>
                <w:sz w:val="22"/>
                <w:szCs w:val="22"/>
              </w:rPr>
              <w:t xml:space="preserve"> het</w:t>
            </w:r>
            <w:r w:rsidR="00A12651" w:rsidRPr="00625D14">
              <w:rPr>
                <w:rFonts w:asciiTheme="minorHAnsi" w:eastAsia="AvenirLTStd-Light" w:hAnsiTheme="minorHAnsi" w:cs="Arial"/>
                <w:sz w:val="22"/>
                <w:szCs w:val="22"/>
              </w:rPr>
              <w:t xml:space="preserve"> bbp.</w:t>
            </w:r>
          </w:p>
          <w:p w:rsidR="00625D14" w:rsidRPr="00AD7F80" w:rsidRDefault="00625D14" w:rsidP="00625D14">
            <w:pPr>
              <w:autoSpaceDE w:val="0"/>
              <w:autoSpaceDN w:val="0"/>
              <w:adjustRightInd w:val="0"/>
              <w:rPr>
                <w:rFonts w:asciiTheme="minorHAnsi" w:eastAsia="Calibri" w:hAnsiTheme="minorHAnsi" w:cs="Arial"/>
                <w:sz w:val="22"/>
                <w:szCs w:val="22"/>
              </w:rPr>
            </w:pPr>
          </w:p>
        </w:tc>
      </w:tr>
      <w:tr w:rsidR="0014776A" w:rsidRPr="00625D14" w:rsidTr="00FC6C64">
        <w:tc>
          <w:tcPr>
            <w:tcW w:w="2369" w:type="dxa"/>
          </w:tcPr>
          <w:p w:rsidR="005A6DBD" w:rsidRDefault="005A6DBD" w:rsidP="00625D14">
            <w:pPr>
              <w:rPr>
                <w:rFonts w:asciiTheme="minorHAnsi" w:hAnsiTheme="minorHAnsi" w:cs="Arial"/>
                <w:i/>
                <w:sz w:val="22"/>
                <w:szCs w:val="22"/>
              </w:rPr>
            </w:pPr>
          </w:p>
          <w:p w:rsidR="005A6DBD" w:rsidRDefault="005A6DBD" w:rsidP="00625D14">
            <w:pPr>
              <w:rPr>
                <w:rFonts w:asciiTheme="minorHAnsi" w:hAnsiTheme="minorHAnsi" w:cs="Arial"/>
                <w:i/>
                <w:sz w:val="22"/>
                <w:szCs w:val="22"/>
              </w:rPr>
            </w:pPr>
          </w:p>
          <w:p w:rsidR="0014776A" w:rsidRPr="00625D14" w:rsidRDefault="00951F88" w:rsidP="00625D14">
            <w:pPr>
              <w:rPr>
                <w:rFonts w:asciiTheme="minorHAnsi" w:hAnsiTheme="minorHAnsi" w:cs="Arial"/>
                <w:i/>
                <w:sz w:val="22"/>
                <w:szCs w:val="22"/>
              </w:rPr>
            </w:pPr>
            <w:r w:rsidRPr="00625D14">
              <w:rPr>
                <w:rFonts w:asciiTheme="minorHAnsi" w:hAnsiTheme="minorHAnsi" w:cs="Arial"/>
                <w:i/>
                <w:sz w:val="22"/>
                <w:szCs w:val="22"/>
              </w:rPr>
              <w:t>De betekenis van de landbouw</w:t>
            </w:r>
            <w:r w:rsidR="005A6DBD">
              <w:rPr>
                <w:rFonts w:asciiTheme="minorHAnsi" w:hAnsiTheme="minorHAnsi" w:cs="Arial"/>
                <w:i/>
                <w:sz w:val="22"/>
                <w:szCs w:val="22"/>
              </w:rPr>
              <w:t>.</w:t>
            </w:r>
          </w:p>
        </w:tc>
        <w:tc>
          <w:tcPr>
            <w:tcW w:w="6919" w:type="dxa"/>
          </w:tcPr>
          <w:p w:rsidR="0014776A" w:rsidRPr="00625D14" w:rsidRDefault="0014776A" w:rsidP="00625D14">
            <w:pPr>
              <w:autoSpaceDE w:val="0"/>
              <w:autoSpaceDN w:val="0"/>
              <w:adjustRightInd w:val="0"/>
              <w:rPr>
                <w:rFonts w:asciiTheme="minorHAnsi" w:hAnsiTheme="minorHAnsi" w:cs="Arial"/>
                <w:b/>
                <w:sz w:val="22"/>
                <w:szCs w:val="22"/>
              </w:rPr>
            </w:pPr>
            <w:r w:rsidRPr="00625D14">
              <w:rPr>
                <w:rFonts w:asciiTheme="minorHAnsi" w:hAnsiTheme="minorHAnsi" w:cs="Arial"/>
                <w:b/>
                <w:sz w:val="22"/>
                <w:szCs w:val="22"/>
              </w:rPr>
              <w:t>Vergelijking van de drie landen</w:t>
            </w:r>
          </w:p>
          <w:p w:rsidR="0014776A" w:rsidRPr="00625D14" w:rsidRDefault="00625D14" w:rsidP="00625D14">
            <w:pPr>
              <w:autoSpaceDE w:val="0"/>
              <w:autoSpaceDN w:val="0"/>
              <w:adjustRightInd w:val="0"/>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0014776A" w:rsidRPr="00625D14">
              <w:rPr>
                <w:rFonts w:asciiTheme="minorHAnsi" w:hAnsiTheme="minorHAnsi" w:cs="Arial"/>
                <w:sz w:val="22"/>
                <w:szCs w:val="22"/>
              </w:rPr>
              <w:t>De verdeling van de beroepsbevolking en de bijdrage aan het bbp zichtbaar gemaakt voor de voorbeeldlanden (plus Nederland)</w:t>
            </w:r>
            <w:r w:rsidR="005A6DBD">
              <w:rPr>
                <w:rFonts w:asciiTheme="minorHAnsi" w:hAnsiTheme="minorHAnsi" w:cs="Arial"/>
                <w:sz w:val="22"/>
                <w:szCs w:val="22"/>
              </w:rPr>
              <w:t>.</w:t>
            </w:r>
          </w:p>
          <w:p w:rsidR="0014776A" w:rsidRDefault="00625D14" w:rsidP="00625D14">
            <w:pPr>
              <w:autoSpaceDE w:val="0"/>
              <w:autoSpaceDN w:val="0"/>
              <w:adjustRightInd w:val="0"/>
              <w:rPr>
                <w:rFonts w:asciiTheme="minorHAnsi" w:hAnsiTheme="minorHAnsi" w:cs="Arial"/>
                <w:sz w:val="22"/>
                <w:szCs w:val="22"/>
              </w:rPr>
            </w:pPr>
            <w:r w:rsidRPr="00BE31DC">
              <w:t>●</w:t>
            </w:r>
            <w:r w:rsidR="0014776A" w:rsidRPr="00625D14">
              <w:rPr>
                <w:rFonts w:asciiTheme="minorHAnsi" w:hAnsiTheme="minorHAnsi" w:cs="Arial"/>
                <w:sz w:val="22"/>
                <w:szCs w:val="22"/>
              </w:rPr>
              <w:t xml:space="preserve"> In Egypte scoort de landbouw relatief gezien het hoogst, in Duitsland (en Nederland) het laagst. Duitsland scoort wat betreft de dienstensector het hoogst (na Nederland).</w:t>
            </w:r>
          </w:p>
          <w:p w:rsidR="00625D14" w:rsidRPr="00625D14" w:rsidRDefault="00625D14" w:rsidP="00625D14">
            <w:pPr>
              <w:autoSpaceDE w:val="0"/>
              <w:autoSpaceDN w:val="0"/>
              <w:adjustRightInd w:val="0"/>
              <w:rPr>
                <w:rFonts w:asciiTheme="minorHAnsi" w:hAnsiTheme="minorHAnsi" w:cs="Arial"/>
                <w:sz w:val="22"/>
                <w:szCs w:val="22"/>
              </w:rPr>
            </w:pPr>
          </w:p>
        </w:tc>
      </w:tr>
      <w:tr w:rsidR="0014776A" w:rsidRPr="00625D14" w:rsidTr="00FC6C64">
        <w:tc>
          <w:tcPr>
            <w:tcW w:w="2369" w:type="dxa"/>
          </w:tcPr>
          <w:p w:rsidR="005A6DBD" w:rsidRDefault="005A6DBD" w:rsidP="00625D14">
            <w:pPr>
              <w:rPr>
                <w:rFonts w:asciiTheme="minorHAnsi" w:hAnsiTheme="minorHAnsi" w:cs="Arial"/>
                <w:i/>
                <w:sz w:val="22"/>
                <w:szCs w:val="22"/>
              </w:rPr>
            </w:pPr>
          </w:p>
          <w:p w:rsidR="005A6DBD" w:rsidRDefault="005A6DBD" w:rsidP="00625D14">
            <w:pPr>
              <w:rPr>
                <w:rFonts w:asciiTheme="minorHAnsi" w:hAnsiTheme="minorHAnsi" w:cs="Arial"/>
                <w:i/>
                <w:sz w:val="22"/>
                <w:szCs w:val="22"/>
              </w:rPr>
            </w:pPr>
          </w:p>
          <w:p w:rsidR="0014776A" w:rsidRPr="00625D14" w:rsidRDefault="00951F88" w:rsidP="00625D14">
            <w:pPr>
              <w:rPr>
                <w:rFonts w:asciiTheme="minorHAnsi" w:hAnsiTheme="minorHAnsi" w:cs="Arial"/>
                <w:i/>
                <w:sz w:val="22"/>
                <w:szCs w:val="22"/>
              </w:rPr>
            </w:pPr>
            <w:r w:rsidRPr="00625D14">
              <w:rPr>
                <w:rFonts w:asciiTheme="minorHAnsi" w:hAnsiTheme="minorHAnsi" w:cs="Arial"/>
                <w:i/>
                <w:sz w:val="22"/>
                <w:szCs w:val="22"/>
              </w:rPr>
              <w:t>Landbouw en platteland in Egypte</w:t>
            </w:r>
            <w:r w:rsidR="005A6DBD">
              <w:rPr>
                <w:rFonts w:asciiTheme="minorHAnsi" w:hAnsiTheme="minorHAnsi" w:cs="Arial"/>
                <w:i/>
                <w:sz w:val="22"/>
                <w:szCs w:val="22"/>
              </w:rPr>
              <w:t>.</w:t>
            </w:r>
          </w:p>
        </w:tc>
        <w:tc>
          <w:tcPr>
            <w:tcW w:w="6919" w:type="dxa"/>
          </w:tcPr>
          <w:p w:rsidR="0014776A" w:rsidRPr="00625D14" w:rsidRDefault="0014776A" w:rsidP="00625D14">
            <w:pPr>
              <w:autoSpaceDE w:val="0"/>
              <w:autoSpaceDN w:val="0"/>
              <w:adjustRightInd w:val="0"/>
              <w:rPr>
                <w:rFonts w:asciiTheme="minorHAnsi" w:hAnsiTheme="minorHAnsi" w:cs="Arial"/>
                <w:b/>
                <w:sz w:val="22"/>
                <w:szCs w:val="22"/>
              </w:rPr>
            </w:pPr>
            <w:r w:rsidRPr="00625D14">
              <w:rPr>
                <w:rFonts w:asciiTheme="minorHAnsi" w:hAnsiTheme="minorHAnsi" w:cs="Arial"/>
                <w:b/>
                <w:sz w:val="22"/>
                <w:szCs w:val="22"/>
              </w:rPr>
              <w:t>Armoede langs de Nijl</w:t>
            </w:r>
          </w:p>
          <w:p w:rsidR="0014776A" w:rsidRPr="00625D14" w:rsidRDefault="00625D14" w:rsidP="00625D14">
            <w:pPr>
              <w:autoSpaceDE w:val="0"/>
              <w:autoSpaceDN w:val="0"/>
              <w:adjustRightInd w:val="0"/>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0014776A" w:rsidRPr="00625D14">
              <w:rPr>
                <w:rFonts w:asciiTheme="minorHAnsi" w:hAnsiTheme="minorHAnsi" w:cs="Arial"/>
                <w:sz w:val="22"/>
                <w:szCs w:val="22"/>
              </w:rPr>
              <w:t>De jaarlijkse overstromingen zorgden voor vruchtbaar land.</w:t>
            </w:r>
          </w:p>
          <w:p w:rsidR="0014776A" w:rsidRPr="00625D14" w:rsidRDefault="00625D14" w:rsidP="00625D14">
            <w:pPr>
              <w:autoSpaceDE w:val="0"/>
              <w:autoSpaceDN w:val="0"/>
              <w:adjustRightInd w:val="0"/>
              <w:rPr>
                <w:rFonts w:asciiTheme="minorHAnsi" w:hAnsiTheme="minorHAnsi" w:cs="Arial"/>
                <w:sz w:val="22"/>
                <w:szCs w:val="22"/>
              </w:rPr>
            </w:pPr>
            <w:r w:rsidRPr="00BE31DC">
              <w:t>●</w:t>
            </w:r>
            <w:r w:rsidR="0014776A" w:rsidRPr="00625D14">
              <w:rPr>
                <w:rFonts w:asciiTheme="minorHAnsi" w:hAnsiTheme="minorHAnsi" w:cs="Arial"/>
                <w:sz w:val="22"/>
                <w:szCs w:val="22"/>
              </w:rPr>
              <w:t xml:space="preserve"> Aandeel werkers in de landbouw daalt geleidelijk. De landbouw is zeer arbeidsintensief en de productiviteit per werkende is laag</w:t>
            </w:r>
            <w:r w:rsidR="00AF5989" w:rsidRPr="00625D14">
              <w:rPr>
                <w:rFonts w:asciiTheme="minorHAnsi" w:hAnsiTheme="minorHAnsi" w:cs="Arial"/>
                <w:sz w:val="22"/>
                <w:szCs w:val="22"/>
              </w:rPr>
              <w:t>. De gemiddelde bedrijfsoppervlakte is gering.</w:t>
            </w:r>
          </w:p>
          <w:p w:rsidR="00625D14" w:rsidRDefault="00625D14" w:rsidP="00625D14">
            <w:pPr>
              <w:autoSpaceDE w:val="0"/>
              <w:autoSpaceDN w:val="0"/>
              <w:adjustRightInd w:val="0"/>
              <w:rPr>
                <w:rFonts w:asciiTheme="minorHAnsi" w:hAnsiTheme="minorHAnsi" w:cs="Arial"/>
                <w:sz w:val="22"/>
                <w:szCs w:val="22"/>
              </w:rPr>
            </w:pPr>
            <w:r w:rsidRPr="00BE31DC">
              <w:t>●</w:t>
            </w:r>
            <w:r w:rsidR="00AF5989" w:rsidRPr="00625D14">
              <w:rPr>
                <w:rFonts w:asciiTheme="minorHAnsi" w:hAnsiTheme="minorHAnsi" w:cs="Arial"/>
                <w:sz w:val="22"/>
                <w:szCs w:val="22"/>
              </w:rPr>
              <w:t xml:space="preserve"> Gevolg: het inkomen op het platteland ligt laag. De situatie in het zuiden is het meest beroerd: economische overbevolking.</w:t>
            </w:r>
          </w:p>
          <w:p w:rsidR="00625D14" w:rsidRDefault="00625D14" w:rsidP="00625D14">
            <w:pPr>
              <w:autoSpaceDE w:val="0"/>
              <w:autoSpaceDN w:val="0"/>
              <w:adjustRightInd w:val="0"/>
              <w:rPr>
                <w:rFonts w:asciiTheme="minorHAnsi" w:hAnsiTheme="minorHAnsi" w:cs="Arial"/>
                <w:sz w:val="22"/>
                <w:szCs w:val="22"/>
              </w:rPr>
            </w:pPr>
            <w:r w:rsidRPr="00BE31DC">
              <w:t>●</w:t>
            </w:r>
            <w:r w:rsidR="00AF5989" w:rsidRPr="00625D14">
              <w:rPr>
                <w:rFonts w:asciiTheme="minorHAnsi" w:hAnsiTheme="minorHAnsi" w:cs="Arial"/>
                <w:sz w:val="22"/>
                <w:szCs w:val="22"/>
              </w:rPr>
              <w:t xml:space="preserve"> Groeiende dienstensector met veel werk in het toerisme.</w:t>
            </w:r>
          </w:p>
          <w:p w:rsidR="00AF5989" w:rsidRDefault="00AF5989" w:rsidP="00625D14">
            <w:pPr>
              <w:autoSpaceDE w:val="0"/>
              <w:autoSpaceDN w:val="0"/>
              <w:adjustRightInd w:val="0"/>
              <w:rPr>
                <w:rFonts w:asciiTheme="minorHAnsi" w:hAnsiTheme="minorHAnsi" w:cs="Arial"/>
                <w:sz w:val="22"/>
                <w:szCs w:val="22"/>
              </w:rPr>
            </w:pPr>
            <w:r w:rsidRPr="00625D14">
              <w:rPr>
                <w:rFonts w:asciiTheme="minorHAnsi" w:hAnsiTheme="minorHAnsi" w:cs="Arial"/>
                <w:sz w:val="22"/>
                <w:szCs w:val="22"/>
              </w:rPr>
              <w:t>De informele sector is omvangrijk.</w:t>
            </w:r>
          </w:p>
          <w:p w:rsidR="00625D14" w:rsidRPr="00625D14" w:rsidRDefault="00625D14" w:rsidP="00625D14">
            <w:pPr>
              <w:autoSpaceDE w:val="0"/>
              <w:autoSpaceDN w:val="0"/>
              <w:adjustRightInd w:val="0"/>
              <w:rPr>
                <w:rFonts w:asciiTheme="minorHAnsi" w:hAnsiTheme="minorHAnsi" w:cs="Arial"/>
                <w:sz w:val="22"/>
                <w:szCs w:val="22"/>
              </w:rPr>
            </w:pPr>
          </w:p>
        </w:tc>
      </w:tr>
      <w:tr w:rsidR="00AF5989" w:rsidRPr="00625D14" w:rsidTr="00FC6C64">
        <w:tc>
          <w:tcPr>
            <w:tcW w:w="2369" w:type="dxa"/>
          </w:tcPr>
          <w:p w:rsidR="005A6DBD" w:rsidRDefault="005A6DBD" w:rsidP="00625D14">
            <w:pPr>
              <w:rPr>
                <w:rFonts w:asciiTheme="minorHAnsi" w:hAnsiTheme="minorHAnsi" w:cs="Arial"/>
                <w:i/>
                <w:sz w:val="22"/>
                <w:szCs w:val="22"/>
              </w:rPr>
            </w:pPr>
          </w:p>
          <w:p w:rsidR="005A6DBD" w:rsidRDefault="005A6DBD" w:rsidP="00625D14">
            <w:pPr>
              <w:rPr>
                <w:rFonts w:asciiTheme="minorHAnsi" w:hAnsiTheme="minorHAnsi" w:cs="Arial"/>
                <w:i/>
                <w:sz w:val="22"/>
                <w:szCs w:val="22"/>
              </w:rPr>
            </w:pPr>
          </w:p>
          <w:p w:rsidR="005A6DBD" w:rsidRDefault="005A6DBD" w:rsidP="00625D14">
            <w:pPr>
              <w:rPr>
                <w:rFonts w:asciiTheme="minorHAnsi" w:hAnsiTheme="minorHAnsi" w:cs="Arial"/>
                <w:i/>
                <w:sz w:val="22"/>
                <w:szCs w:val="22"/>
              </w:rPr>
            </w:pPr>
          </w:p>
          <w:p w:rsidR="005A6DBD" w:rsidRPr="00625D14" w:rsidRDefault="007F20F8" w:rsidP="00625D14">
            <w:pPr>
              <w:rPr>
                <w:rFonts w:asciiTheme="minorHAnsi" w:hAnsiTheme="minorHAnsi" w:cs="Arial"/>
                <w:i/>
                <w:sz w:val="22"/>
                <w:szCs w:val="22"/>
              </w:rPr>
            </w:pPr>
            <w:r w:rsidRPr="00625D14">
              <w:rPr>
                <w:rFonts w:asciiTheme="minorHAnsi" w:hAnsiTheme="minorHAnsi" w:cs="Arial"/>
                <w:i/>
                <w:sz w:val="22"/>
                <w:szCs w:val="22"/>
              </w:rPr>
              <w:t>Gevolgen van globalisering in Egypte en de rol van Azië</w:t>
            </w:r>
            <w:r w:rsidR="005A6DBD">
              <w:rPr>
                <w:rFonts w:asciiTheme="minorHAnsi" w:hAnsiTheme="minorHAnsi" w:cs="Arial"/>
                <w:i/>
                <w:sz w:val="22"/>
                <w:szCs w:val="22"/>
              </w:rPr>
              <w:t>.</w:t>
            </w:r>
          </w:p>
        </w:tc>
        <w:tc>
          <w:tcPr>
            <w:tcW w:w="6919" w:type="dxa"/>
          </w:tcPr>
          <w:p w:rsidR="00AF5989" w:rsidRPr="001323BE" w:rsidRDefault="00164C36" w:rsidP="00625D14">
            <w:pPr>
              <w:autoSpaceDE w:val="0"/>
              <w:autoSpaceDN w:val="0"/>
              <w:adjustRightInd w:val="0"/>
              <w:rPr>
                <w:rFonts w:asciiTheme="minorHAnsi" w:eastAsia="Calibri" w:hAnsiTheme="minorHAnsi" w:cs="Arial"/>
                <w:b/>
                <w:sz w:val="22"/>
                <w:szCs w:val="22"/>
              </w:rPr>
            </w:pPr>
            <w:r w:rsidRPr="001323BE">
              <w:rPr>
                <w:rFonts w:asciiTheme="minorHAnsi" w:eastAsia="Calibri" w:hAnsiTheme="minorHAnsi" w:cs="Arial"/>
                <w:b/>
                <w:sz w:val="22"/>
                <w:szCs w:val="22"/>
              </w:rPr>
              <w:t>Globalisering en industrialisatie</w:t>
            </w:r>
            <w:r w:rsidR="001323BE" w:rsidRPr="001323BE">
              <w:rPr>
                <w:rFonts w:asciiTheme="minorHAnsi" w:eastAsia="Calibri" w:hAnsiTheme="minorHAnsi" w:cs="Arial"/>
                <w:b/>
                <w:sz w:val="22"/>
                <w:szCs w:val="22"/>
              </w:rPr>
              <w:t xml:space="preserve"> </w:t>
            </w:r>
            <w:r w:rsidRPr="001323BE">
              <w:rPr>
                <w:rFonts w:asciiTheme="minorHAnsi" w:eastAsia="Calibri" w:hAnsiTheme="minorHAnsi" w:cs="Arial"/>
                <w:b/>
                <w:sz w:val="22"/>
                <w:szCs w:val="22"/>
              </w:rPr>
              <w:t>in het land van de farao’s</w:t>
            </w:r>
          </w:p>
          <w:p w:rsidR="00164C36"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164C36" w:rsidRPr="00625D14">
              <w:rPr>
                <w:rFonts w:asciiTheme="minorHAnsi" w:eastAsia="Calibri" w:hAnsiTheme="minorHAnsi" w:cs="Arial"/>
                <w:sz w:val="22"/>
                <w:szCs w:val="22"/>
              </w:rPr>
              <w:t>Regeringsbeleid in Egypte gericht op economische hervormingen en infrastructuur: keuze voor globalisering met speciale economische zones.</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164C36" w:rsidRPr="00625D14">
              <w:rPr>
                <w:rFonts w:asciiTheme="minorHAnsi" w:eastAsia="Calibri" w:hAnsiTheme="minorHAnsi" w:cs="Arial"/>
                <w:sz w:val="22"/>
                <w:szCs w:val="22"/>
              </w:rPr>
              <w:t xml:space="preserve"> Economische groei door buitenlandse investeringen (</w:t>
            </w:r>
            <w:proofErr w:type="spellStart"/>
            <w:r w:rsidR="00164C36" w:rsidRPr="00625D14">
              <w:rPr>
                <w:rFonts w:asciiTheme="minorHAnsi" w:eastAsia="Calibri" w:hAnsiTheme="minorHAnsi" w:cs="Arial"/>
                <w:sz w:val="22"/>
                <w:szCs w:val="22"/>
              </w:rPr>
              <w:t>fdi</w:t>
            </w:r>
            <w:proofErr w:type="spellEnd"/>
            <w:r w:rsidR="00164C36" w:rsidRPr="00625D14">
              <w:rPr>
                <w:rFonts w:asciiTheme="minorHAnsi" w:eastAsia="Calibri" w:hAnsiTheme="minorHAnsi" w:cs="Arial"/>
                <w:sz w:val="22"/>
                <w:szCs w:val="22"/>
              </w:rPr>
              <w:t>) en exportoriëntatie. Verbreding Suezkanaal past in dit beleid.</w:t>
            </w:r>
          </w:p>
          <w:p w:rsidR="00625D14" w:rsidRDefault="00164C36"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De toeristische sector wordt echter geplaagd door terrorisme.</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164C36" w:rsidRPr="00625D14">
              <w:rPr>
                <w:rFonts w:asciiTheme="minorHAnsi" w:eastAsia="Calibri" w:hAnsiTheme="minorHAnsi" w:cs="Arial"/>
                <w:sz w:val="22"/>
                <w:szCs w:val="22"/>
              </w:rPr>
              <w:t xml:space="preserve"> Positie van China als handelspartner neemt toe. Vooral vestiging in de </w:t>
            </w:r>
            <w:proofErr w:type="spellStart"/>
            <w:r w:rsidR="00164C36" w:rsidRPr="00625D14">
              <w:rPr>
                <w:rFonts w:asciiTheme="minorHAnsi" w:eastAsia="Calibri" w:hAnsiTheme="minorHAnsi" w:cs="Arial"/>
                <w:sz w:val="22"/>
                <w:szCs w:val="22"/>
              </w:rPr>
              <w:t>kanaalzone</w:t>
            </w:r>
            <w:proofErr w:type="spellEnd"/>
            <w:r w:rsidR="00164C36" w:rsidRPr="00625D14">
              <w:rPr>
                <w:rFonts w:asciiTheme="minorHAnsi" w:eastAsia="Calibri" w:hAnsiTheme="minorHAnsi" w:cs="Arial"/>
                <w:sz w:val="22"/>
                <w:szCs w:val="22"/>
              </w:rPr>
              <w:t xml:space="preserve"> met een vrijhandelszone en loonkostenvoordelen.</w:t>
            </w:r>
          </w:p>
          <w:p w:rsidR="00164C36" w:rsidRDefault="00625D14" w:rsidP="00625D14">
            <w:pPr>
              <w:autoSpaceDE w:val="0"/>
              <w:autoSpaceDN w:val="0"/>
              <w:adjustRightInd w:val="0"/>
              <w:rPr>
                <w:rFonts w:asciiTheme="minorHAnsi" w:eastAsia="Calibri" w:hAnsiTheme="minorHAnsi" w:cs="Arial"/>
                <w:sz w:val="22"/>
                <w:szCs w:val="22"/>
              </w:rPr>
            </w:pPr>
            <w:r w:rsidRPr="00BE31DC">
              <w:t>●</w:t>
            </w:r>
            <w:r w:rsidR="00203962" w:rsidRPr="00625D14">
              <w:rPr>
                <w:rFonts w:asciiTheme="minorHAnsi" w:eastAsia="Calibri" w:hAnsiTheme="minorHAnsi" w:cs="Arial"/>
                <w:sz w:val="22"/>
                <w:szCs w:val="22"/>
              </w:rPr>
              <w:t xml:space="preserve"> Door het afbouwen van de subsidies aan de economisch zwakke groepen treedt verarming op: voedingsbodem voor politieke spanningen.</w:t>
            </w:r>
          </w:p>
          <w:p w:rsidR="00625D14" w:rsidRPr="00625D14" w:rsidRDefault="00625D14" w:rsidP="00625D14">
            <w:pPr>
              <w:autoSpaceDE w:val="0"/>
              <w:autoSpaceDN w:val="0"/>
              <w:adjustRightInd w:val="0"/>
              <w:rPr>
                <w:rFonts w:asciiTheme="minorHAnsi" w:hAnsiTheme="minorHAnsi" w:cs="Arial"/>
                <w:b/>
                <w:sz w:val="22"/>
                <w:szCs w:val="22"/>
              </w:rPr>
            </w:pPr>
          </w:p>
        </w:tc>
      </w:tr>
      <w:tr w:rsidR="00164C36" w:rsidRPr="00625D14" w:rsidTr="00FC6C64">
        <w:tc>
          <w:tcPr>
            <w:tcW w:w="2369" w:type="dxa"/>
          </w:tcPr>
          <w:p w:rsidR="00164C36" w:rsidRPr="00625D14" w:rsidRDefault="00164C36" w:rsidP="00625D14">
            <w:pPr>
              <w:rPr>
                <w:rFonts w:asciiTheme="minorHAnsi" w:hAnsiTheme="minorHAnsi" w:cs="Arial"/>
                <w:i/>
                <w:sz w:val="22"/>
                <w:szCs w:val="22"/>
              </w:rPr>
            </w:pPr>
          </w:p>
        </w:tc>
        <w:tc>
          <w:tcPr>
            <w:tcW w:w="6919" w:type="dxa"/>
          </w:tcPr>
          <w:p w:rsidR="00164C36" w:rsidRPr="00625D14" w:rsidRDefault="00203962"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Tsjechië: een land in overgang</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proofErr w:type="spellStart"/>
            <w:r w:rsidR="00203962" w:rsidRPr="00625D14">
              <w:rPr>
                <w:rFonts w:asciiTheme="minorHAnsi" w:eastAsia="Calibri" w:hAnsiTheme="minorHAnsi" w:cs="Arial"/>
                <w:sz w:val="22"/>
                <w:szCs w:val="22"/>
              </w:rPr>
              <w:t>Landlocked</w:t>
            </w:r>
            <w:proofErr w:type="spellEnd"/>
            <w:r w:rsidR="00E03CEA" w:rsidRPr="00625D14">
              <w:rPr>
                <w:rFonts w:asciiTheme="minorHAnsi" w:eastAsia="Calibri" w:hAnsiTheme="minorHAnsi" w:cs="Arial"/>
                <w:sz w:val="22"/>
                <w:szCs w:val="22"/>
              </w:rPr>
              <w:t xml:space="preserve"> met v</w:t>
            </w:r>
            <w:r w:rsidR="00203962" w:rsidRPr="00625D14">
              <w:rPr>
                <w:rFonts w:asciiTheme="minorHAnsi" w:eastAsia="Calibri" w:hAnsiTheme="minorHAnsi" w:cs="Arial"/>
                <w:sz w:val="22"/>
                <w:szCs w:val="22"/>
              </w:rPr>
              <w:t>anouds een sterke industri</w:t>
            </w:r>
            <w:r w:rsidR="003D35BB" w:rsidRPr="00625D14">
              <w:rPr>
                <w:rFonts w:asciiTheme="minorHAnsi" w:eastAsia="Calibri" w:hAnsiTheme="minorHAnsi" w:cs="Arial"/>
                <w:sz w:val="22"/>
                <w:szCs w:val="22"/>
              </w:rPr>
              <w:t>e</w:t>
            </w:r>
            <w:r>
              <w:rPr>
                <w:rFonts w:asciiTheme="minorHAnsi" w:eastAsia="Calibri" w:hAnsiTheme="minorHAnsi" w:cs="Arial"/>
                <w:sz w:val="22"/>
                <w:szCs w:val="22"/>
              </w:rPr>
              <w:t xml:space="preserve"> </w:t>
            </w:r>
            <w:r w:rsidR="00203962" w:rsidRPr="00625D14">
              <w:rPr>
                <w:rFonts w:asciiTheme="minorHAnsi" w:eastAsia="Calibri" w:hAnsiTheme="minorHAnsi" w:cs="Arial"/>
                <w:sz w:val="22"/>
                <w:szCs w:val="22"/>
              </w:rPr>
              <w:t>en exportpositie.</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203962" w:rsidRPr="00625D14">
              <w:rPr>
                <w:rFonts w:asciiTheme="minorHAnsi" w:eastAsia="Calibri" w:hAnsiTheme="minorHAnsi" w:cs="Arial"/>
                <w:sz w:val="22"/>
                <w:szCs w:val="22"/>
              </w:rPr>
              <w:t xml:space="preserve"> In het Oostblok een planeconomie: gereguleerd door de staat. Economische zwaartepunten: noordwesten en Praag.</w:t>
            </w:r>
          </w:p>
          <w:p w:rsidR="003D35BB" w:rsidRPr="00625D14" w:rsidRDefault="00625D14" w:rsidP="00625D14">
            <w:pPr>
              <w:autoSpaceDE w:val="0"/>
              <w:autoSpaceDN w:val="0"/>
              <w:adjustRightInd w:val="0"/>
              <w:rPr>
                <w:rFonts w:asciiTheme="minorHAnsi" w:eastAsia="Calibri" w:hAnsiTheme="minorHAnsi" w:cs="Arial"/>
                <w:sz w:val="22"/>
                <w:szCs w:val="22"/>
              </w:rPr>
            </w:pPr>
            <w:r w:rsidRPr="00BE31DC">
              <w:t>●</w:t>
            </w:r>
            <w:r w:rsidR="00203962" w:rsidRPr="00625D14">
              <w:rPr>
                <w:rFonts w:asciiTheme="minorHAnsi" w:eastAsia="Calibri" w:hAnsiTheme="minorHAnsi" w:cs="Arial"/>
                <w:sz w:val="22"/>
                <w:szCs w:val="22"/>
              </w:rPr>
              <w:t xml:space="preserve"> Na de </w:t>
            </w:r>
            <w:r w:rsidR="005A6DBD">
              <w:rPr>
                <w:rFonts w:asciiTheme="minorHAnsi" w:eastAsia="Calibri" w:hAnsiTheme="minorHAnsi" w:cs="Arial"/>
                <w:sz w:val="22"/>
                <w:szCs w:val="22"/>
              </w:rPr>
              <w:t>v</w:t>
            </w:r>
            <w:r w:rsidR="00203962" w:rsidRPr="00625D14">
              <w:rPr>
                <w:rFonts w:asciiTheme="minorHAnsi" w:eastAsia="Calibri" w:hAnsiTheme="minorHAnsi" w:cs="Arial"/>
                <w:sz w:val="22"/>
                <w:szCs w:val="22"/>
              </w:rPr>
              <w:t xml:space="preserve">al van het IJzeren Gordijn </w:t>
            </w:r>
            <w:r w:rsidR="003D35BB" w:rsidRPr="00625D14">
              <w:rPr>
                <w:rFonts w:asciiTheme="minorHAnsi" w:eastAsia="Calibri" w:hAnsiTheme="minorHAnsi" w:cs="Arial"/>
                <w:sz w:val="22"/>
                <w:szCs w:val="22"/>
              </w:rPr>
              <w:t xml:space="preserve">succesvolle </w:t>
            </w:r>
            <w:r w:rsidR="00203962" w:rsidRPr="00625D14">
              <w:rPr>
                <w:rFonts w:asciiTheme="minorHAnsi" w:eastAsia="Calibri" w:hAnsiTheme="minorHAnsi" w:cs="Arial"/>
                <w:sz w:val="22"/>
                <w:szCs w:val="22"/>
              </w:rPr>
              <w:t>overgang naar vrijemarkteconomie met als sterk</w:t>
            </w:r>
            <w:r w:rsidR="003D35BB" w:rsidRPr="00625D14">
              <w:rPr>
                <w:rFonts w:asciiTheme="minorHAnsi" w:eastAsia="Calibri" w:hAnsiTheme="minorHAnsi" w:cs="Arial"/>
                <w:sz w:val="22"/>
                <w:szCs w:val="22"/>
              </w:rPr>
              <w:t xml:space="preserve">e </w:t>
            </w:r>
            <w:r w:rsidR="00203962" w:rsidRPr="00625D14">
              <w:rPr>
                <w:rFonts w:asciiTheme="minorHAnsi" w:eastAsia="Calibri" w:hAnsiTheme="minorHAnsi" w:cs="Arial"/>
                <w:sz w:val="22"/>
                <w:szCs w:val="22"/>
              </w:rPr>
              <w:t>punt</w:t>
            </w:r>
            <w:r w:rsidR="003D35BB" w:rsidRPr="00625D14">
              <w:rPr>
                <w:rFonts w:asciiTheme="minorHAnsi" w:eastAsia="Calibri" w:hAnsiTheme="minorHAnsi" w:cs="Arial"/>
                <w:sz w:val="22"/>
                <w:szCs w:val="22"/>
              </w:rPr>
              <w:t>en:</w:t>
            </w:r>
          </w:p>
          <w:p w:rsidR="00625D14" w:rsidRDefault="005A6DBD"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 xml:space="preserve">- </w:t>
            </w:r>
            <w:r w:rsidR="00203962" w:rsidRPr="00625D14">
              <w:rPr>
                <w:rFonts w:asciiTheme="minorHAnsi" w:eastAsia="Calibri" w:hAnsiTheme="minorHAnsi" w:cs="Arial"/>
                <w:sz w:val="22"/>
                <w:szCs w:val="22"/>
              </w:rPr>
              <w:t>de centrale ligging</w:t>
            </w:r>
          </w:p>
          <w:p w:rsidR="00203962" w:rsidRPr="00625D14" w:rsidRDefault="005A6DBD"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3D35BB" w:rsidRPr="00625D14">
              <w:rPr>
                <w:rFonts w:asciiTheme="minorHAnsi" w:eastAsia="Calibri" w:hAnsiTheme="minorHAnsi" w:cs="Arial"/>
                <w:sz w:val="22"/>
                <w:szCs w:val="22"/>
              </w:rPr>
              <w:t xml:space="preserve"> </w:t>
            </w:r>
            <w:r w:rsidR="00203962" w:rsidRPr="00625D14">
              <w:rPr>
                <w:rFonts w:asciiTheme="minorHAnsi" w:eastAsia="Calibri" w:hAnsiTheme="minorHAnsi" w:cs="Arial"/>
                <w:sz w:val="22"/>
                <w:szCs w:val="22"/>
              </w:rPr>
              <w:t>de industriële traditie</w:t>
            </w:r>
          </w:p>
          <w:p w:rsidR="003D35BB" w:rsidRDefault="005A6DBD"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3D35BB" w:rsidRPr="00625D14">
              <w:rPr>
                <w:rFonts w:asciiTheme="minorHAnsi" w:eastAsia="Calibri" w:hAnsiTheme="minorHAnsi" w:cs="Arial"/>
                <w:sz w:val="22"/>
                <w:szCs w:val="22"/>
              </w:rPr>
              <w:t xml:space="preserve"> technisch geschoolde (en relatief goedkope) arbeidskrachten.</w:t>
            </w:r>
          </w:p>
          <w:p w:rsidR="00625D14" w:rsidRPr="00625D14" w:rsidRDefault="00625D14" w:rsidP="00625D14">
            <w:pPr>
              <w:autoSpaceDE w:val="0"/>
              <w:autoSpaceDN w:val="0"/>
              <w:adjustRightInd w:val="0"/>
              <w:rPr>
                <w:rFonts w:asciiTheme="minorHAnsi" w:eastAsia="Calibri" w:hAnsiTheme="minorHAnsi" w:cs="Arial"/>
                <w:b/>
                <w:sz w:val="22"/>
                <w:szCs w:val="22"/>
              </w:rPr>
            </w:pPr>
          </w:p>
        </w:tc>
      </w:tr>
      <w:tr w:rsidR="003D35BB" w:rsidRPr="00625D14" w:rsidTr="00FC6C64">
        <w:tc>
          <w:tcPr>
            <w:tcW w:w="2369" w:type="dxa"/>
          </w:tcPr>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3D35BB" w:rsidRPr="00625D14" w:rsidRDefault="007F20F8" w:rsidP="00625D14">
            <w:pPr>
              <w:rPr>
                <w:rFonts w:asciiTheme="minorHAnsi" w:hAnsiTheme="minorHAnsi" w:cs="Arial"/>
                <w:i/>
                <w:sz w:val="22"/>
                <w:szCs w:val="22"/>
              </w:rPr>
            </w:pPr>
            <w:r w:rsidRPr="00625D14">
              <w:rPr>
                <w:rFonts w:asciiTheme="minorHAnsi" w:hAnsiTheme="minorHAnsi" w:cs="Arial"/>
                <w:i/>
                <w:sz w:val="22"/>
                <w:szCs w:val="22"/>
              </w:rPr>
              <w:t>Gevolgen van globalisering in Tsjechië</w:t>
            </w:r>
            <w:r w:rsidR="00BD0DCB">
              <w:rPr>
                <w:rFonts w:asciiTheme="minorHAnsi" w:hAnsiTheme="minorHAnsi" w:cs="Arial"/>
                <w:i/>
                <w:sz w:val="22"/>
                <w:szCs w:val="22"/>
              </w:rPr>
              <w:t>.</w:t>
            </w:r>
          </w:p>
        </w:tc>
        <w:tc>
          <w:tcPr>
            <w:tcW w:w="6919" w:type="dxa"/>
          </w:tcPr>
          <w:p w:rsidR="003D35BB" w:rsidRPr="00625D14" w:rsidRDefault="003D35BB"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Globalisering in Tsjechië</w:t>
            </w:r>
          </w:p>
          <w:p w:rsidR="003D35BB"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1901CA" w:rsidRPr="00625D14">
              <w:rPr>
                <w:rFonts w:asciiTheme="minorHAnsi" w:eastAsia="Calibri" w:hAnsiTheme="minorHAnsi" w:cs="Arial"/>
                <w:sz w:val="22"/>
                <w:szCs w:val="22"/>
              </w:rPr>
              <w:t>Na privatisering van de socialistische staatsbedrijven stromen buitenlandse investeringen binnen. Lage loonkosten en toegang tot de Europese markt trekken met name Duitse bedrijven aan met als zwaartepunt de auto-industrie.</w:t>
            </w:r>
          </w:p>
          <w:p w:rsidR="001901CA" w:rsidRPr="00625D14" w:rsidRDefault="00625D14" w:rsidP="00625D14">
            <w:pPr>
              <w:autoSpaceDE w:val="0"/>
              <w:autoSpaceDN w:val="0"/>
              <w:adjustRightInd w:val="0"/>
              <w:rPr>
                <w:rFonts w:asciiTheme="minorHAnsi" w:eastAsia="Calibri" w:hAnsiTheme="minorHAnsi" w:cs="Arial"/>
                <w:sz w:val="22"/>
                <w:szCs w:val="22"/>
              </w:rPr>
            </w:pPr>
            <w:r w:rsidRPr="00BE31DC">
              <w:t>●</w:t>
            </w:r>
            <w:r w:rsidR="001901CA" w:rsidRPr="00625D14">
              <w:rPr>
                <w:rFonts w:asciiTheme="minorHAnsi" w:eastAsia="Calibri" w:hAnsiTheme="minorHAnsi" w:cs="Arial"/>
                <w:sz w:val="22"/>
                <w:szCs w:val="22"/>
              </w:rPr>
              <w:t xml:space="preserve"> De sterke exportgerichtheid maakt kwetsbaar, zoals bleek in 2008 (crisis).</w:t>
            </w:r>
            <w:r w:rsidR="00BD0DCB">
              <w:rPr>
                <w:rFonts w:asciiTheme="minorHAnsi" w:eastAsia="Calibri" w:hAnsiTheme="minorHAnsi" w:cs="Arial"/>
                <w:sz w:val="22"/>
                <w:szCs w:val="22"/>
              </w:rPr>
              <w:t xml:space="preserve"> </w:t>
            </w:r>
            <w:r w:rsidR="001901CA" w:rsidRPr="00625D14">
              <w:rPr>
                <w:rFonts w:asciiTheme="minorHAnsi" w:eastAsia="Calibri" w:hAnsiTheme="minorHAnsi" w:cs="Arial"/>
                <w:sz w:val="22"/>
                <w:szCs w:val="22"/>
              </w:rPr>
              <w:t>Na 2014 weer groei:</w:t>
            </w:r>
          </w:p>
          <w:p w:rsidR="001901CA" w:rsidRP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1901CA" w:rsidRPr="00625D14">
              <w:rPr>
                <w:rFonts w:asciiTheme="minorHAnsi" w:eastAsia="Calibri" w:hAnsiTheme="minorHAnsi" w:cs="Arial"/>
                <w:sz w:val="22"/>
                <w:szCs w:val="22"/>
              </w:rPr>
              <w:t xml:space="preserve"> werkloosheid daalde</w:t>
            </w:r>
          </w:p>
          <w:p w:rsidR="001901CA" w:rsidRP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1901CA" w:rsidRPr="00625D14">
              <w:rPr>
                <w:rFonts w:asciiTheme="minorHAnsi" w:eastAsia="Calibri" w:hAnsiTheme="minorHAnsi" w:cs="Arial"/>
                <w:sz w:val="22"/>
                <w:szCs w:val="22"/>
              </w:rPr>
              <w:t xml:space="preserve"> lonen stijgen</w:t>
            </w:r>
          </w:p>
          <w:p w:rsidR="001901CA" w:rsidRP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1901CA" w:rsidRPr="00625D14">
              <w:rPr>
                <w:rFonts w:asciiTheme="minorHAnsi" w:eastAsia="Calibri" w:hAnsiTheme="minorHAnsi" w:cs="Arial"/>
                <w:sz w:val="22"/>
                <w:szCs w:val="22"/>
              </w:rPr>
              <w:t xml:space="preserve"> bbp/inwoner gaat omhoog.</w:t>
            </w:r>
          </w:p>
          <w:p w:rsidR="001901CA" w:rsidRPr="00625D14" w:rsidRDefault="001901CA"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Problemen zijn nog jeugdwerkloosheid en lage arbeidsproductiviteit.</w:t>
            </w:r>
          </w:p>
          <w:p w:rsidR="001901CA" w:rsidRDefault="00625D14" w:rsidP="00625D14">
            <w:pPr>
              <w:autoSpaceDE w:val="0"/>
              <w:autoSpaceDN w:val="0"/>
              <w:adjustRightInd w:val="0"/>
              <w:rPr>
                <w:rFonts w:asciiTheme="minorHAnsi" w:eastAsia="Calibri" w:hAnsiTheme="minorHAnsi" w:cs="Arial"/>
                <w:sz w:val="22"/>
                <w:szCs w:val="22"/>
              </w:rPr>
            </w:pPr>
            <w:r w:rsidRPr="00BE31DC">
              <w:t>●</w:t>
            </w:r>
            <w:r w:rsidR="001901CA" w:rsidRPr="00625D14">
              <w:rPr>
                <w:rFonts w:asciiTheme="minorHAnsi" w:eastAsia="Calibri" w:hAnsiTheme="minorHAnsi" w:cs="Arial"/>
                <w:sz w:val="22"/>
                <w:szCs w:val="22"/>
              </w:rPr>
              <w:t xml:space="preserve"> </w:t>
            </w:r>
            <w:r w:rsidR="00E03CEA" w:rsidRPr="00625D14">
              <w:rPr>
                <w:rFonts w:asciiTheme="minorHAnsi" w:eastAsia="Calibri" w:hAnsiTheme="minorHAnsi" w:cs="Arial"/>
                <w:sz w:val="22"/>
                <w:szCs w:val="22"/>
              </w:rPr>
              <w:t>China en Taiwan investeren in de assemblage-industrie (vooral consumentenelektronica) vanwege nabijheid van de Europese afzetmarkt.</w:t>
            </w:r>
          </w:p>
          <w:p w:rsidR="00625D14" w:rsidRPr="00625D14" w:rsidRDefault="00625D14" w:rsidP="00625D14">
            <w:pPr>
              <w:autoSpaceDE w:val="0"/>
              <w:autoSpaceDN w:val="0"/>
              <w:adjustRightInd w:val="0"/>
              <w:rPr>
                <w:rFonts w:asciiTheme="minorHAnsi" w:eastAsia="Calibri" w:hAnsiTheme="minorHAnsi" w:cs="Arial"/>
                <w:sz w:val="22"/>
                <w:szCs w:val="22"/>
              </w:rPr>
            </w:pPr>
          </w:p>
        </w:tc>
      </w:tr>
    </w:tbl>
    <w:p w:rsidR="00FC6C64" w:rsidRDefault="00FC6C64">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6919"/>
      </w:tblGrid>
      <w:tr w:rsidR="00E03CEA" w:rsidRPr="00625D14" w:rsidTr="00FC6C64">
        <w:tc>
          <w:tcPr>
            <w:tcW w:w="2369" w:type="dxa"/>
          </w:tcPr>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E03CEA" w:rsidRPr="00625D14" w:rsidRDefault="007F20F8" w:rsidP="00625D14">
            <w:pPr>
              <w:rPr>
                <w:rFonts w:asciiTheme="minorHAnsi" w:hAnsiTheme="minorHAnsi" w:cs="Arial"/>
                <w:i/>
                <w:sz w:val="22"/>
                <w:szCs w:val="22"/>
              </w:rPr>
            </w:pPr>
            <w:r w:rsidRPr="00625D14">
              <w:rPr>
                <w:rFonts w:asciiTheme="minorHAnsi" w:hAnsiTheme="minorHAnsi" w:cs="Arial"/>
                <w:i/>
                <w:sz w:val="22"/>
                <w:szCs w:val="22"/>
              </w:rPr>
              <w:t>Van centrum naar periferie</w:t>
            </w:r>
            <w:r w:rsidR="00BD0DCB">
              <w:rPr>
                <w:rFonts w:asciiTheme="minorHAnsi" w:hAnsiTheme="minorHAnsi" w:cs="Arial"/>
                <w:i/>
                <w:sz w:val="22"/>
                <w:szCs w:val="22"/>
              </w:rPr>
              <w:t>.</w:t>
            </w:r>
          </w:p>
        </w:tc>
        <w:tc>
          <w:tcPr>
            <w:tcW w:w="6919" w:type="dxa"/>
          </w:tcPr>
          <w:p w:rsidR="00E03CEA" w:rsidRPr="00625D14" w:rsidRDefault="00E03CEA"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Centrum en periferie in Tsjechië</w:t>
            </w:r>
          </w:p>
          <w:p w:rsidR="004B45C6"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E03CEA" w:rsidRPr="00625D14">
              <w:rPr>
                <w:rFonts w:asciiTheme="minorHAnsi" w:eastAsia="Calibri" w:hAnsiTheme="minorHAnsi" w:cs="Arial"/>
                <w:sz w:val="22"/>
                <w:szCs w:val="22"/>
              </w:rPr>
              <w:t xml:space="preserve">Veranderde verhoudingen tussen centrum en periferie. </w:t>
            </w:r>
            <w:r w:rsidR="004B45C6" w:rsidRPr="00625D14">
              <w:rPr>
                <w:rFonts w:asciiTheme="minorHAnsi" w:eastAsia="Calibri" w:hAnsiTheme="minorHAnsi" w:cs="Arial"/>
                <w:sz w:val="22"/>
                <w:szCs w:val="22"/>
              </w:rPr>
              <w:t>Twee voorbeelden:</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4B45C6" w:rsidRPr="00625D14">
              <w:rPr>
                <w:rFonts w:asciiTheme="minorHAnsi" w:eastAsia="Calibri" w:hAnsiTheme="minorHAnsi" w:cs="Arial"/>
                <w:sz w:val="22"/>
                <w:szCs w:val="22"/>
              </w:rPr>
              <w:t xml:space="preserve"> Relatieve ligging van</w:t>
            </w:r>
            <w:r w:rsidR="00BD0DCB">
              <w:rPr>
                <w:rFonts w:asciiTheme="minorHAnsi" w:eastAsia="Calibri" w:hAnsiTheme="minorHAnsi" w:cs="Arial"/>
                <w:sz w:val="22"/>
                <w:szCs w:val="22"/>
              </w:rPr>
              <w:t xml:space="preserve"> steden in</w:t>
            </w:r>
            <w:r w:rsidR="004B45C6" w:rsidRPr="00625D14">
              <w:rPr>
                <w:rFonts w:asciiTheme="minorHAnsi" w:eastAsia="Calibri" w:hAnsiTheme="minorHAnsi" w:cs="Arial"/>
                <w:sz w:val="22"/>
                <w:szCs w:val="22"/>
              </w:rPr>
              <w:t xml:space="preserve"> het oosten van Tsjechië verslechterde door de afscheiding van Slowakije. Veel aandacht voor hoofdstad Praag versterkt de tweedeling centrum</w:t>
            </w:r>
            <w:r w:rsidR="00BD0DCB">
              <w:rPr>
                <w:rFonts w:asciiTheme="minorHAnsi" w:eastAsia="Calibri" w:hAnsiTheme="minorHAnsi" w:cs="Arial"/>
                <w:sz w:val="22"/>
                <w:szCs w:val="22"/>
              </w:rPr>
              <w:t>-</w:t>
            </w:r>
            <w:r w:rsidR="004B45C6" w:rsidRPr="00625D14">
              <w:rPr>
                <w:rFonts w:asciiTheme="minorHAnsi" w:eastAsia="Calibri" w:hAnsiTheme="minorHAnsi" w:cs="Arial"/>
                <w:sz w:val="22"/>
                <w:szCs w:val="22"/>
              </w:rPr>
              <w:t>periferie.</w:t>
            </w:r>
          </w:p>
          <w:p w:rsidR="004B45C6" w:rsidRPr="00625D14" w:rsidRDefault="00625D14" w:rsidP="00625D14">
            <w:pPr>
              <w:autoSpaceDE w:val="0"/>
              <w:autoSpaceDN w:val="0"/>
              <w:adjustRightInd w:val="0"/>
              <w:rPr>
                <w:rFonts w:asciiTheme="minorHAnsi" w:eastAsia="Calibri" w:hAnsiTheme="minorHAnsi" w:cs="Arial"/>
                <w:sz w:val="22"/>
                <w:szCs w:val="22"/>
              </w:rPr>
            </w:pPr>
            <w:r w:rsidRPr="00BE31DC">
              <w:t>●</w:t>
            </w:r>
            <w:r w:rsidR="004B45C6" w:rsidRPr="00625D14">
              <w:rPr>
                <w:rFonts w:asciiTheme="minorHAnsi" w:eastAsia="Calibri" w:hAnsiTheme="minorHAnsi" w:cs="Arial"/>
                <w:sz w:val="22"/>
                <w:szCs w:val="22"/>
              </w:rPr>
              <w:t xml:space="preserve"> Ertsgebergte van economische motor naar probleemgebied door mijnsluitingen. Milieu is weer op orde, maar minpunten zijn</w:t>
            </w:r>
            <w:r w:rsidR="00BD0DCB">
              <w:rPr>
                <w:rFonts w:asciiTheme="minorHAnsi" w:eastAsia="Calibri" w:hAnsiTheme="minorHAnsi" w:cs="Arial"/>
                <w:sz w:val="22"/>
                <w:szCs w:val="22"/>
              </w:rPr>
              <w:t>:</w:t>
            </w:r>
          </w:p>
          <w:p w:rsidR="004B45C6" w:rsidRP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4B45C6" w:rsidRPr="00625D14">
              <w:rPr>
                <w:rFonts w:asciiTheme="minorHAnsi" w:eastAsia="Calibri" w:hAnsiTheme="minorHAnsi" w:cs="Arial"/>
                <w:sz w:val="22"/>
                <w:szCs w:val="22"/>
              </w:rPr>
              <w:t xml:space="preserve"> hoge werkloosheid</w:t>
            </w:r>
          </w:p>
          <w:p w:rsid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4B45C6" w:rsidRPr="00625D14">
              <w:rPr>
                <w:rFonts w:asciiTheme="minorHAnsi" w:eastAsia="Calibri" w:hAnsiTheme="minorHAnsi" w:cs="Arial"/>
                <w:sz w:val="22"/>
                <w:szCs w:val="22"/>
              </w:rPr>
              <w:t xml:space="preserve"> negatieve regionale beeldvorming</w:t>
            </w:r>
          </w:p>
          <w:p w:rsid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4B45C6" w:rsidRPr="00625D14">
              <w:rPr>
                <w:rFonts w:asciiTheme="minorHAnsi" w:eastAsia="Calibri" w:hAnsiTheme="minorHAnsi" w:cs="Arial"/>
                <w:sz w:val="22"/>
                <w:szCs w:val="22"/>
              </w:rPr>
              <w:t xml:space="preserve"> vertrekoverschot (veel migratie naar agglomeratie Praag</w:t>
            </w:r>
            <w:r>
              <w:rPr>
                <w:rFonts w:asciiTheme="minorHAnsi" w:eastAsia="Calibri" w:hAnsiTheme="minorHAnsi" w:cs="Arial"/>
                <w:sz w:val="22"/>
                <w:szCs w:val="22"/>
              </w:rPr>
              <w:t>)</w:t>
            </w:r>
          </w:p>
          <w:p w:rsidR="004B45C6" w:rsidRP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4B45C6" w:rsidRPr="00625D14">
              <w:rPr>
                <w:rFonts w:asciiTheme="minorHAnsi" w:eastAsia="Calibri" w:hAnsiTheme="minorHAnsi" w:cs="Arial"/>
                <w:sz w:val="22"/>
                <w:szCs w:val="22"/>
              </w:rPr>
              <w:t xml:space="preserve"> lager loonniveau</w:t>
            </w:r>
          </w:p>
          <w:p w:rsidR="004B45C6" w:rsidRPr="00625D14" w:rsidRDefault="00BD0DCB"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4B45C6" w:rsidRPr="00625D14">
              <w:rPr>
                <w:rFonts w:asciiTheme="minorHAnsi" w:eastAsia="Calibri" w:hAnsiTheme="minorHAnsi" w:cs="Arial"/>
                <w:sz w:val="22"/>
                <w:szCs w:val="22"/>
              </w:rPr>
              <w:t xml:space="preserve"> hoger sterftecijfer.</w:t>
            </w:r>
          </w:p>
          <w:p w:rsidR="00625D14" w:rsidRDefault="004B45C6"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Voorbeeld van de regio Most.</w:t>
            </w:r>
          </w:p>
          <w:p w:rsidR="004B45C6" w:rsidRDefault="00625D14" w:rsidP="00625D14">
            <w:pPr>
              <w:autoSpaceDE w:val="0"/>
              <w:autoSpaceDN w:val="0"/>
              <w:adjustRightInd w:val="0"/>
              <w:rPr>
                <w:rFonts w:asciiTheme="minorHAnsi" w:eastAsia="Calibri" w:hAnsiTheme="minorHAnsi" w:cs="Arial"/>
                <w:sz w:val="22"/>
                <w:szCs w:val="22"/>
              </w:rPr>
            </w:pPr>
            <w:r w:rsidRPr="00BE31DC">
              <w:t>●</w:t>
            </w:r>
            <w:r w:rsidR="004B45C6" w:rsidRPr="00625D14">
              <w:rPr>
                <w:rFonts w:asciiTheme="minorHAnsi" w:eastAsia="Calibri" w:hAnsiTheme="minorHAnsi" w:cs="Arial"/>
                <w:sz w:val="22"/>
                <w:szCs w:val="22"/>
              </w:rPr>
              <w:t xml:space="preserve"> Om de regionale ongelijkheid te verminderen</w:t>
            </w:r>
            <w:r w:rsidR="00BD0DCB">
              <w:rPr>
                <w:rFonts w:asciiTheme="minorHAnsi" w:eastAsia="Calibri" w:hAnsiTheme="minorHAnsi" w:cs="Arial"/>
                <w:sz w:val="22"/>
                <w:szCs w:val="22"/>
              </w:rPr>
              <w:t>,</w:t>
            </w:r>
            <w:r w:rsidR="004B45C6" w:rsidRPr="00625D14">
              <w:rPr>
                <w:rFonts w:asciiTheme="minorHAnsi" w:eastAsia="Calibri" w:hAnsiTheme="minorHAnsi" w:cs="Arial"/>
                <w:sz w:val="22"/>
                <w:szCs w:val="22"/>
              </w:rPr>
              <w:t xml:space="preserve"> </w:t>
            </w:r>
            <w:r w:rsidR="001C5C74" w:rsidRPr="00625D14">
              <w:rPr>
                <w:rFonts w:asciiTheme="minorHAnsi" w:eastAsia="Calibri" w:hAnsiTheme="minorHAnsi" w:cs="Arial"/>
                <w:sz w:val="22"/>
                <w:szCs w:val="22"/>
              </w:rPr>
              <w:t>stich</w:t>
            </w:r>
            <w:r w:rsidR="00BD0DCB">
              <w:rPr>
                <w:rFonts w:asciiTheme="minorHAnsi" w:eastAsia="Calibri" w:hAnsiTheme="minorHAnsi" w:cs="Arial"/>
                <w:sz w:val="22"/>
                <w:szCs w:val="22"/>
              </w:rPr>
              <w:t>t</w:t>
            </w:r>
            <w:r w:rsidR="001C5C74" w:rsidRPr="00625D14">
              <w:rPr>
                <w:rFonts w:asciiTheme="minorHAnsi" w:eastAsia="Calibri" w:hAnsiTheme="minorHAnsi" w:cs="Arial"/>
                <w:sz w:val="22"/>
                <w:szCs w:val="22"/>
              </w:rPr>
              <w:t>ten de regering en de EU economische zones met (onder voorwaarden) vestigingsvoordelen.</w:t>
            </w:r>
          </w:p>
          <w:p w:rsidR="00625D14" w:rsidRPr="00625D14" w:rsidRDefault="00625D14" w:rsidP="00625D14">
            <w:pPr>
              <w:autoSpaceDE w:val="0"/>
              <w:autoSpaceDN w:val="0"/>
              <w:adjustRightInd w:val="0"/>
              <w:rPr>
                <w:rFonts w:asciiTheme="minorHAnsi" w:eastAsia="Calibri" w:hAnsiTheme="minorHAnsi" w:cs="Arial"/>
                <w:sz w:val="22"/>
                <w:szCs w:val="22"/>
              </w:rPr>
            </w:pPr>
          </w:p>
        </w:tc>
      </w:tr>
      <w:tr w:rsidR="001C5C74" w:rsidRPr="00625D14" w:rsidTr="00FC6C64">
        <w:tc>
          <w:tcPr>
            <w:tcW w:w="2369" w:type="dxa"/>
          </w:tcPr>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BD0DCB" w:rsidRDefault="00BD0DCB" w:rsidP="00625D14">
            <w:pPr>
              <w:rPr>
                <w:rFonts w:asciiTheme="minorHAnsi" w:hAnsiTheme="minorHAnsi" w:cs="Arial"/>
                <w:i/>
                <w:sz w:val="22"/>
                <w:szCs w:val="22"/>
              </w:rPr>
            </w:pPr>
          </w:p>
          <w:p w:rsidR="007F20F8" w:rsidRPr="00625D14" w:rsidRDefault="007F20F8" w:rsidP="00BD0DCB">
            <w:pPr>
              <w:rPr>
                <w:rFonts w:asciiTheme="minorHAnsi" w:hAnsiTheme="minorHAnsi" w:cs="Arial"/>
                <w:i/>
                <w:sz w:val="22"/>
                <w:szCs w:val="22"/>
              </w:rPr>
            </w:pPr>
            <w:r w:rsidRPr="00625D14">
              <w:rPr>
                <w:rFonts w:asciiTheme="minorHAnsi" w:hAnsiTheme="minorHAnsi" w:cs="Arial"/>
                <w:i/>
                <w:sz w:val="22"/>
                <w:szCs w:val="22"/>
              </w:rPr>
              <w:t>Verschuivende posities</w:t>
            </w:r>
            <w:r w:rsidR="00BD0DCB">
              <w:rPr>
                <w:rFonts w:asciiTheme="minorHAnsi" w:hAnsiTheme="minorHAnsi" w:cs="Arial"/>
                <w:i/>
                <w:sz w:val="22"/>
                <w:szCs w:val="22"/>
              </w:rPr>
              <w:t xml:space="preserve"> </w:t>
            </w:r>
            <w:r w:rsidR="009F03AA" w:rsidRPr="00625D14">
              <w:rPr>
                <w:rFonts w:asciiTheme="minorHAnsi" w:hAnsiTheme="minorHAnsi" w:cs="Arial"/>
                <w:i/>
                <w:sz w:val="22"/>
                <w:szCs w:val="22"/>
              </w:rPr>
              <w:t>en de werking</w:t>
            </w:r>
            <w:r w:rsidR="00625D14">
              <w:rPr>
                <w:rFonts w:asciiTheme="minorHAnsi" w:hAnsiTheme="minorHAnsi" w:cs="Arial"/>
                <w:i/>
                <w:sz w:val="22"/>
                <w:szCs w:val="22"/>
              </w:rPr>
              <w:t xml:space="preserve"> </w:t>
            </w:r>
            <w:r w:rsidR="009F03AA" w:rsidRPr="00625D14">
              <w:rPr>
                <w:rFonts w:asciiTheme="minorHAnsi" w:hAnsiTheme="minorHAnsi" w:cs="Arial"/>
                <w:i/>
                <w:sz w:val="22"/>
                <w:szCs w:val="22"/>
              </w:rPr>
              <w:t>van spread</w:t>
            </w:r>
            <w:r w:rsidRPr="00625D14">
              <w:rPr>
                <w:rFonts w:asciiTheme="minorHAnsi" w:hAnsiTheme="minorHAnsi" w:cs="Arial"/>
                <w:i/>
                <w:sz w:val="22"/>
                <w:szCs w:val="22"/>
              </w:rPr>
              <w:t>effecten</w:t>
            </w:r>
            <w:r w:rsidR="009F03AA" w:rsidRPr="00625D14">
              <w:rPr>
                <w:rFonts w:asciiTheme="minorHAnsi" w:hAnsiTheme="minorHAnsi" w:cs="Arial"/>
                <w:i/>
                <w:sz w:val="22"/>
                <w:szCs w:val="22"/>
              </w:rPr>
              <w:t xml:space="preserve"> en </w:t>
            </w:r>
            <w:proofErr w:type="spellStart"/>
            <w:r w:rsidR="009F03AA" w:rsidRPr="00625D14">
              <w:rPr>
                <w:rFonts w:asciiTheme="minorHAnsi" w:hAnsiTheme="minorHAnsi" w:cs="Arial"/>
                <w:i/>
                <w:sz w:val="22"/>
                <w:szCs w:val="22"/>
              </w:rPr>
              <w:t>backwasheffecten</w:t>
            </w:r>
            <w:proofErr w:type="spellEnd"/>
            <w:r w:rsidR="00BD0DCB">
              <w:rPr>
                <w:rFonts w:asciiTheme="minorHAnsi" w:hAnsiTheme="minorHAnsi" w:cs="Arial"/>
                <w:i/>
                <w:sz w:val="22"/>
                <w:szCs w:val="22"/>
              </w:rPr>
              <w:t>.</w:t>
            </w:r>
          </w:p>
        </w:tc>
        <w:tc>
          <w:tcPr>
            <w:tcW w:w="6919" w:type="dxa"/>
          </w:tcPr>
          <w:p w:rsidR="001C5C74" w:rsidRPr="00625D14" w:rsidRDefault="001C5C74"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Werk, welvaart en ongelijkheid in Duitsland</w:t>
            </w:r>
          </w:p>
          <w:p w:rsidR="001C5C74"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342644" w:rsidRPr="00625D14">
              <w:rPr>
                <w:rFonts w:asciiTheme="minorHAnsi" w:eastAsia="Calibri" w:hAnsiTheme="minorHAnsi" w:cs="Arial"/>
                <w:sz w:val="22"/>
                <w:szCs w:val="22"/>
              </w:rPr>
              <w:t>Economische grootmacht en industrieland met sterke positie in de wereldhandel. Zichtbaar in aandeel werkers in de secundaire sector.</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342644"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Het </w:t>
            </w:r>
            <w:r w:rsidR="00342644" w:rsidRPr="00625D14">
              <w:rPr>
                <w:rFonts w:asciiTheme="minorHAnsi" w:eastAsia="Calibri" w:hAnsiTheme="minorHAnsi" w:cs="Arial"/>
                <w:sz w:val="22"/>
                <w:szCs w:val="22"/>
              </w:rPr>
              <w:t xml:space="preserve">Ruhrgebied werd </w:t>
            </w:r>
            <w:r w:rsidR="009F03AA" w:rsidRPr="00625D14">
              <w:rPr>
                <w:rFonts w:asciiTheme="minorHAnsi" w:eastAsia="Calibri" w:hAnsiTheme="minorHAnsi" w:cs="Arial"/>
                <w:sz w:val="22"/>
                <w:szCs w:val="22"/>
              </w:rPr>
              <w:t xml:space="preserve">een </w:t>
            </w:r>
            <w:r w:rsidR="00342644" w:rsidRPr="00625D14">
              <w:rPr>
                <w:rFonts w:asciiTheme="minorHAnsi" w:eastAsia="Calibri" w:hAnsiTheme="minorHAnsi" w:cs="Arial"/>
                <w:sz w:val="22"/>
                <w:szCs w:val="22"/>
              </w:rPr>
              <w:t>welvarend economisch zwaartepunt</w:t>
            </w:r>
            <w:r w:rsidR="009F03AA" w:rsidRPr="00625D14">
              <w:rPr>
                <w:rFonts w:asciiTheme="minorHAnsi" w:eastAsia="Calibri" w:hAnsiTheme="minorHAnsi" w:cs="Arial"/>
                <w:sz w:val="22"/>
                <w:szCs w:val="22"/>
              </w:rPr>
              <w:t xml:space="preserve">, </w:t>
            </w:r>
            <w:r w:rsidR="00342644" w:rsidRPr="00625D14">
              <w:rPr>
                <w:rFonts w:asciiTheme="minorHAnsi" w:eastAsia="Calibri" w:hAnsiTheme="minorHAnsi" w:cs="Arial"/>
                <w:sz w:val="22"/>
                <w:szCs w:val="22"/>
              </w:rPr>
              <w:t>dankzij mijnbouw en staalindustrie. Andere centra van zware industrie waren Saarland en de zeehavens.</w:t>
            </w:r>
          </w:p>
          <w:p w:rsidR="00342644" w:rsidRPr="00625D14" w:rsidRDefault="00625D14" w:rsidP="00625D14">
            <w:pPr>
              <w:autoSpaceDE w:val="0"/>
              <w:autoSpaceDN w:val="0"/>
              <w:adjustRightInd w:val="0"/>
              <w:rPr>
                <w:rFonts w:asciiTheme="minorHAnsi" w:eastAsia="Calibri" w:hAnsiTheme="minorHAnsi" w:cs="Arial"/>
                <w:sz w:val="22"/>
                <w:szCs w:val="22"/>
              </w:rPr>
            </w:pPr>
            <w:r w:rsidRPr="00BE31DC">
              <w:t>●</w:t>
            </w:r>
            <w:r w:rsidR="00342644" w:rsidRPr="00625D14">
              <w:rPr>
                <w:rFonts w:asciiTheme="minorHAnsi" w:eastAsia="Calibri" w:hAnsiTheme="minorHAnsi" w:cs="Arial"/>
                <w:sz w:val="22"/>
                <w:szCs w:val="22"/>
              </w:rPr>
              <w:t xml:space="preserve"> Sinds</w:t>
            </w:r>
            <w:r w:rsidR="00BD0DCB">
              <w:rPr>
                <w:rFonts w:asciiTheme="minorHAnsi" w:eastAsia="Calibri" w:hAnsiTheme="minorHAnsi" w:cs="Arial"/>
                <w:sz w:val="22"/>
                <w:szCs w:val="22"/>
              </w:rPr>
              <w:t xml:space="preserve"> de</w:t>
            </w:r>
            <w:r w:rsidR="00342644" w:rsidRPr="00625D14">
              <w:rPr>
                <w:rFonts w:asciiTheme="minorHAnsi" w:eastAsia="Calibri" w:hAnsiTheme="minorHAnsi" w:cs="Arial"/>
                <w:sz w:val="22"/>
                <w:szCs w:val="22"/>
              </w:rPr>
              <w:t xml:space="preserve"> jaren </w:t>
            </w:r>
            <w:r w:rsidR="00BD0DCB">
              <w:rPr>
                <w:rFonts w:asciiTheme="minorHAnsi" w:eastAsia="Calibri" w:hAnsiTheme="minorHAnsi" w:cs="Arial"/>
                <w:sz w:val="22"/>
                <w:szCs w:val="22"/>
              </w:rPr>
              <w:t>’</w:t>
            </w:r>
            <w:r w:rsidR="00342644" w:rsidRPr="00625D14">
              <w:rPr>
                <w:rFonts w:asciiTheme="minorHAnsi" w:eastAsia="Calibri" w:hAnsiTheme="minorHAnsi" w:cs="Arial"/>
                <w:sz w:val="22"/>
                <w:szCs w:val="22"/>
              </w:rPr>
              <w:t>70 verschuiving van de economische groei van noord naar zuid (Nord-</w:t>
            </w:r>
            <w:proofErr w:type="spellStart"/>
            <w:r w:rsidR="00342644" w:rsidRPr="00625D14">
              <w:rPr>
                <w:rFonts w:asciiTheme="minorHAnsi" w:eastAsia="Calibri" w:hAnsiTheme="minorHAnsi" w:cs="Arial"/>
                <w:sz w:val="22"/>
                <w:szCs w:val="22"/>
              </w:rPr>
              <w:t>Süd</w:t>
            </w:r>
            <w:proofErr w:type="spellEnd"/>
            <w:r w:rsidR="00342644" w:rsidRPr="00625D14">
              <w:rPr>
                <w:rFonts w:asciiTheme="minorHAnsi" w:eastAsia="Calibri" w:hAnsiTheme="minorHAnsi" w:cs="Arial"/>
                <w:sz w:val="22"/>
                <w:szCs w:val="22"/>
              </w:rPr>
              <w:t xml:space="preserve"> </w:t>
            </w:r>
            <w:proofErr w:type="spellStart"/>
            <w:r w:rsidR="00342644" w:rsidRPr="00625D14">
              <w:rPr>
                <w:rFonts w:asciiTheme="minorHAnsi" w:eastAsia="Calibri" w:hAnsiTheme="minorHAnsi" w:cs="Arial"/>
                <w:sz w:val="22"/>
                <w:szCs w:val="22"/>
              </w:rPr>
              <w:t>Gefälle</w:t>
            </w:r>
            <w:proofErr w:type="spellEnd"/>
            <w:r w:rsidR="00342644" w:rsidRPr="00625D14">
              <w:rPr>
                <w:rFonts w:asciiTheme="minorHAnsi" w:eastAsia="Calibri" w:hAnsiTheme="minorHAnsi" w:cs="Arial"/>
                <w:sz w:val="22"/>
                <w:szCs w:val="22"/>
              </w:rPr>
              <w:t>).</w:t>
            </w:r>
          </w:p>
          <w:p w:rsidR="00625D14" w:rsidRDefault="00342644"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Dankzij spreadeffect</w:t>
            </w:r>
            <w:r w:rsidR="00826F92" w:rsidRPr="00625D14">
              <w:rPr>
                <w:rFonts w:asciiTheme="minorHAnsi" w:eastAsia="Calibri" w:hAnsiTheme="minorHAnsi" w:cs="Arial"/>
                <w:sz w:val="22"/>
                <w:szCs w:val="22"/>
              </w:rPr>
              <w:t>en</w:t>
            </w:r>
            <w:r w:rsidRPr="00625D14">
              <w:rPr>
                <w:rFonts w:asciiTheme="minorHAnsi" w:eastAsia="Calibri" w:hAnsiTheme="minorHAnsi" w:cs="Arial"/>
                <w:sz w:val="22"/>
                <w:szCs w:val="22"/>
              </w:rPr>
              <w:t xml:space="preserve"> </w:t>
            </w:r>
            <w:r w:rsidR="007F20F8" w:rsidRPr="00625D14">
              <w:rPr>
                <w:rFonts w:asciiTheme="minorHAnsi" w:eastAsia="Calibri" w:hAnsiTheme="minorHAnsi" w:cs="Arial"/>
                <w:sz w:val="22"/>
                <w:szCs w:val="22"/>
              </w:rPr>
              <w:t xml:space="preserve">is er </w:t>
            </w:r>
            <w:r w:rsidRPr="00625D14">
              <w:rPr>
                <w:rFonts w:asciiTheme="minorHAnsi" w:eastAsia="Calibri" w:hAnsiTheme="minorHAnsi" w:cs="Arial"/>
                <w:sz w:val="22"/>
                <w:szCs w:val="22"/>
              </w:rPr>
              <w:t>uitstraling naar de omgeving. Ook waarneembaar in en rond de hoofdstad Berlijn.</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342644" w:rsidRPr="00625D14">
              <w:rPr>
                <w:rFonts w:asciiTheme="minorHAnsi" w:eastAsia="Calibri" w:hAnsiTheme="minorHAnsi" w:cs="Arial"/>
                <w:sz w:val="22"/>
                <w:szCs w:val="22"/>
              </w:rPr>
              <w:t xml:space="preserve"> Herstel in Hamburg en Bremen, maar </w:t>
            </w:r>
            <w:r w:rsidR="009F03AA" w:rsidRPr="00625D14">
              <w:rPr>
                <w:rFonts w:asciiTheme="minorHAnsi" w:eastAsia="Calibri" w:hAnsiTheme="minorHAnsi" w:cs="Arial"/>
                <w:sz w:val="22"/>
                <w:szCs w:val="22"/>
              </w:rPr>
              <w:t xml:space="preserve">het </w:t>
            </w:r>
            <w:r w:rsidR="00342644" w:rsidRPr="00625D14">
              <w:rPr>
                <w:rFonts w:asciiTheme="minorHAnsi" w:eastAsia="Calibri" w:hAnsiTheme="minorHAnsi" w:cs="Arial"/>
                <w:sz w:val="22"/>
                <w:szCs w:val="22"/>
              </w:rPr>
              <w:t>Ruhrgebied blijft achter, wat o.a. blijkt uit het vertrekoverschot</w:t>
            </w:r>
            <w:r w:rsidR="00826F92" w:rsidRPr="00625D14">
              <w:rPr>
                <w:rFonts w:asciiTheme="minorHAnsi" w:eastAsia="Calibri" w:hAnsiTheme="minorHAnsi" w:cs="Arial"/>
                <w:sz w:val="22"/>
                <w:szCs w:val="22"/>
              </w:rPr>
              <w:t xml:space="preserve"> en b</w:t>
            </w:r>
            <w:r w:rsidR="00BD0DCB">
              <w:rPr>
                <w:rFonts w:asciiTheme="minorHAnsi" w:eastAsia="Calibri" w:hAnsiTheme="minorHAnsi" w:cs="Arial"/>
                <w:sz w:val="22"/>
                <w:szCs w:val="22"/>
              </w:rPr>
              <w:t>ij</w:t>
            </w:r>
            <w:r w:rsidR="00826F92" w:rsidRPr="00625D14">
              <w:rPr>
                <w:rFonts w:asciiTheme="minorHAnsi" w:eastAsia="Calibri" w:hAnsiTheme="minorHAnsi" w:cs="Arial"/>
                <w:sz w:val="22"/>
                <w:szCs w:val="22"/>
              </w:rPr>
              <w:t xml:space="preserve">komende </w:t>
            </w:r>
            <w:proofErr w:type="spellStart"/>
            <w:r w:rsidR="00826F92" w:rsidRPr="00625D14">
              <w:rPr>
                <w:rFonts w:asciiTheme="minorHAnsi" w:eastAsia="Calibri" w:hAnsiTheme="minorHAnsi" w:cs="Arial"/>
                <w:sz w:val="22"/>
                <w:szCs w:val="22"/>
              </w:rPr>
              <w:t>backwasheffecten</w:t>
            </w:r>
            <w:proofErr w:type="spellEnd"/>
            <w:r w:rsidR="00826F92" w:rsidRPr="00625D14">
              <w:rPr>
                <w:rFonts w:asciiTheme="minorHAnsi" w:eastAsia="Calibri" w:hAnsiTheme="minorHAnsi" w:cs="Arial"/>
                <w:sz w:val="22"/>
                <w:szCs w:val="22"/>
              </w:rPr>
              <w:t>.</w:t>
            </w:r>
          </w:p>
          <w:p w:rsidR="00826F92"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Calibri" w:eastAsia="Calibri" w:hAnsi="Calibri" w:cs="Calibri"/>
                <w:sz w:val="22"/>
                <w:szCs w:val="22"/>
              </w:rPr>
              <w:t xml:space="preserve"> </w:t>
            </w:r>
            <w:r w:rsidR="00826F92" w:rsidRPr="00625D14">
              <w:rPr>
                <w:rFonts w:asciiTheme="minorHAnsi" w:eastAsia="Calibri" w:hAnsiTheme="minorHAnsi" w:cs="Arial"/>
                <w:sz w:val="22"/>
                <w:szCs w:val="22"/>
              </w:rPr>
              <w:t>Voorbeelden van de oplossingen in Bremerhaven en in het Ruhrgebied.</w:t>
            </w:r>
          </w:p>
          <w:p w:rsidR="00342644" w:rsidRDefault="00625D14" w:rsidP="00625D14">
            <w:pPr>
              <w:autoSpaceDE w:val="0"/>
              <w:autoSpaceDN w:val="0"/>
              <w:adjustRightInd w:val="0"/>
              <w:rPr>
                <w:rFonts w:asciiTheme="minorHAnsi" w:eastAsia="Calibri" w:hAnsiTheme="minorHAnsi" w:cs="Arial"/>
                <w:sz w:val="22"/>
                <w:szCs w:val="22"/>
              </w:rPr>
            </w:pPr>
            <w:r w:rsidRPr="00BE31DC">
              <w:t>●</w:t>
            </w:r>
            <w:r w:rsidR="00826F92" w:rsidRPr="00625D14">
              <w:rPr>
                <w:rFonts w:asciiTheme="minorHAnsi" w:eastAsia="Calibri" w:hAnsiTheme="minorHAnsi" w:cs="Arial"/>
                <w:sz w:val="22"/>
                <w:szCs w:val="22"/>
              </w:rPr>
              <w:t xml:space="preserve"> Veel overheidsgeld ging na 1989 naar de oostelijke deelstaten. Investeringen in vooral de infrastructuur brengen nieuwe bedrijvigheid en meer welvaart.</w:t>
            </w:r>
          </w:p>
          <w:p w:rsidR="00625D14" w:rsidRPr="00625D14" w:rsidRDefault="00625D14" w:rsidP="00625D14">
            <w:pPr>
              <w:autoSpaceDE w:val="0"/>
              <w:autoSpaceDN w:val="0"/>
              <w:adjustRightInd w:val="0"/>
              <w:rPr>
                <w:rFonts w:asciiTheme="minorHAnsi" w:eastAsia="Calibri" w:hAnsiTheme="minorHAnsi" w:cs="Arial"/>
                <w:sz w:val="22"/>
                <w:szCs w:val="22"/>
              </w:rPr>
            </w:pPr>
          </w:p>
        </w:tc>
      </w:tr>
      <w:tr w:rsidR="00826F92" w:rsidRPr="00625D14" w:rsidTr="00FC6C64">
        <w:tc>
          <w:tcPr>
            <w:tcW w:w="2369" w:type="dxa"/>
          </w:tcPr>
          <w:p w:rsidR="00826F92" w:rsidRPr="00625D14" w:rsidRDefault="00826F92" w:rsidP="00625D14">
            <w:pPr>
              <w:rPr>
                <w:rFonts w:asciiTheme="minorHAnsi" w:hAnsiTheme="minorHAnsi" w:cs="Arial"/>
                <w:i/>
                <w:sz w:val="22"/>
                <w:szCs w:val="22"/>
              </w:rPr>
            </w:pPr>
          </w:p>
        </w:tc>
        <w:tc>
          <w:tcPr>
            <w:tcW w:w="6919" w:type="dxa"/>
          </w:tcPr>
          <w:p w:rsidR="00826F92" w:rsidRDefault="00826F92"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3.2 Welvaart en demografie</w:t>
            </w:r>
          </w:p>
          <w:p w:rsidR="00625D14" w:rsidRPr="00625D14" w:rsidRDefault="00625D14" w:rsidP="00625D14">
            <w:pPr>
              <w:autoSpaceDE w:val="0"/>
              <w:autoSpaceDN w:val="0"/>
              <w:adjustRightInd w:val="0"/>
              <w:rPr>
                <w:rFonts w:asciiTheme="minorHAnsi" w:eastAsia="Calibri" w:hAnsiTheme="minorHAnsi" w:cs="Arial"/>
                <w:b/>
                <w:sz w:val="22"/>
                <w:szCs w:val="22"/>
              </w:rPr>
            </w:pPr>
          </w:p>
        </w:tc>
      </w:tr>
      <w:tr w:rsidR="00826F92" w:rsidRPr="00625D14" w:rsidTr="00FC6C64">
        <w:tc>
          <w:tcPr>
            <w:tcW w:w="2369" w:type="dxa"/>
          </w:tcPr>
          <w:p w:rsidR="00826F92" w:rsidRPr="00625D14" w:rsidRDefault="00826F92" w:rsidP="00625D14">
            <w:pPr>
              <w:rPr>
                <w:rFonts w:asciiTheme="minorHAnsi" w:hAnsiTheme="minorHAnsi" w:cs="Arial"/>
                <w:i/>
                <w:sz w:val="22"/>
                <w:szCs w:val="22"/>
              </w:rPr>
            </w:pPr>
          </w:p>
        </w:tc>
        <w:tc>
          <w:tcPr>
            <w:tcW w:w="6919" w:type="dxa"/>
          </w:tcPr>
          <w:p w:rsidR="00625D14" w:rsidRDefault="001323BE" w:rsidP="00625D14">
            <w:pPr>
              <w:autoSpaceDE w:val="0"/>
              <w:autoSpaceDN w:val="0"/>
              <w:adjustRightInd w:val="0"/>
              <w:rPr>
                <w:rFonts w:asciiTheme="minorHAnsi" w:eastAsia="Calibri" w:hAnsiTheme="minorHAnsi" w:cs="Arial"/>
                <w:b/>
                <w:sz w:val="22"/>
                <w:szCs w:val="22"/>
              </w:rPr>
            </w:pPr>
            <w:r>
              <w:rPr>
                <w:rFonts w:asciiTheme="minorHAnsi" w:eastAsia="Calibri" w:hAnsiTheme="minorHAnsi" w:cs="Arial"/>
                <w:b/>
                <w:sz w:val="22"/>
                <w:szCs w:val="22"/>
              </w:rPr>
              <w:t>Deelvragen</w:t>
            </w:r>
          </w:p>
          <w:p w:rsidR="00826F92" w:rsidRPr="00625D14" w:rsidRDefault="00826F92" w:rsidP="00625D14">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4</w:t>
            </w:r>
            <w:r w:rsidR="00625D14" w:rsidRPr="00625D14">
              <w:rPr>
                <w:rFonts w:asciiTheme="minorHAnsi" w:hAnsiTheme="minorHAnsi" w:cs="Calibri"/>
                <w:i/>
                <w:sz w:val="22"/>
                <w:szCs w:val="22"/>
              </w:rPr>
              <w:tab/>
            </w:r>
            <w:r w:rsidRPr="00625D14">
              <w:rPr>
                <w:rFonts w:asciiTheme="minorHAnsi" w:eastAsia="AvenirLTStd-Light" w:hAnsiTheme="minorHAnsi" w:cs="Arial"/>
                <w:i/>
                <w:sz w:val="22"/>
                <w:szCs w:val="22"/>
              </w:rPr>
              <w:t>Hoe ontwikkelde de natuurlijke bevolkingsgroei zich in</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Egypte, Tsjechië en Duitsland?</w:t>
            </w:r>
          </w:p>
          <w:p w:rsidR="00826F92" w:rsidRPr="00625D14" w:rsidRDefault="00826F92" w:rsidP="00625D14">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5</w:t>
            </w:r>
            <w:r w:rsidR="00625D14" w:rsidRPr="00625D14">
              <w:rPr>
                <w:rFonts w:asciiTheme="minorHAnsi" w:hAnsiTheme="minorHAnsi" w:cs="Calibri"/>
                <w:i/>
                <w:sz w:val="22"/>
                <w:szCs w:val="22"/>
              </w:rPr>
              <w:tab/>
            </w:r>
            <w:r w:rsidRPr="00625D14">
              <w:rPr>
                <w:rFonts w:asciiTheme="minorHAnsi" w:eastAsia="AvenirLTStd-Light" w:hAnsiTheme="minorHAnsi" w:cs="Arial"/>
                <w:i/>
                <w:sz w:val="22"/>
                <w:szCs w:val="22"/>
              </w:rPr>
              <w:t>Wat is de relatie tussen het sociaaleconomische</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ontwikkelingspeil en de bevolkingsgroei in de drie</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voorbeeldlanden?</w:t>
            </w:r>
          </w:p>
          <w:p w:rsidR="00826F92" w:rsidRDefault="00826F92" w:rsidP="00625D14">
            <w:pPr>
              <w:autoSpaceDE w:val="0"/>
              <w:autoSpaceDN w:val="0"/>
              <w:adjustRightInd w:val="0"/>
              <w:rPr>
                <w:rFonts w:asciiTheme="minorHAnsi" w:eastAsia="AvenirLTStd-Light" w:hAnsiTheme="minorHAnsi" w:cs="Arial"/>
                <w:i/>
                <w:sz w:val="22"/>
                <w:szCs w:val="22"/>
              </w:rPr>
            </w:pPr>
            <w:r w:rsidRPr="00625D14">
              <w:rPr>
                <w:rFonts w:asciiTheme="minorHAnsi" w:eastAsia="AvenirLTStd-Light" w:hAnsiTheme="minorHAnsi" w:cs="Arial"/>
                <w:i/>
                <w:sz w:val="22"/>
                <w:szCs w:val="22"/>
              </w:rPr>
              <w:t>6</w:t>
            </w:r>
            <w:r w:rsidR="00625D14" w:rsidRPr="00625D14">
              <w:rPr>
                <w:rFonts w:asciiTheme="minorHAnsi" w:hAnsiTheme="minorHAnsi" w:cs="Calibri"/>
                <w:i/>
                <w:sz w:val="22"/>
                <w:szCs w:val="22"/>
              </w:rPr>
              <w:tab/>
            </w:r>
            <w:r w:rsidRPr="00625D14">
              <w:rPr>
                <w:rFonts w:asciiTheme="minorHAnsi" w:eastAsia="AvenirLTStd-Light" w:hAnsiTheme="minorHAnsi" w:cs="Arial"/>
                <w:i/>
                <w:sz w:val="22"/>
                <w:szCs w:val="22"/>
              </w:rPr>
              <w:t>Welke regionale overeenkomsten en verschillen zijn er</w:t>
            </w:r>
            <w:r w:rsidR="001323BE">
              <w:rPr>
                <w:rFonts w:asciiTheme="minorHAnsi" w:eastAsia="AvenirLTStd-Light" w:hAnsiTheme="minorHAnsi" w:cs="Arial"/>
                <w:i/>
                <w:sz w:val="22"/>
                <w:szCs w:val="22"/>
              </w:rPr>
              <w:t xml:space="preserve"> </w:t>
            </w:r>
            <w:r w:rsidRPr="00625D14">
              <w:rPr>
                <w:rFonts w:asciiTheme="minorHAnsi" w:eastAsia="AvenirLTStd-Light" w:hAnsiTheme="minorHAnsi" w:cs="Arial"/>
                <w:i/>
                <w:sz w:val="22"/>
                <w:szCs w:val="22"/>
              </w:rPr>
              <w:t>op demografisch gebied in de drie landen?</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826F92" w:rsidRPr="00625D14" w:rsidTr="00FC6C64">
        <w:tc>
          <w:tcPr>
            <w:tcW w:w="2369" w:type="dxa"/>
          </w:tcPr>
          <w:p w:rsidR="00A0356F" w:rsidRDefault="00A0356F" w:rsidP="00625D14">
            <w:pPr>
              <w:rPr>
                <w:rFonts w:asciiTheme="minorHAnsi" w:hAnsiTheme="minorHAnsi" w:cs="Arial"/>
                <w:i/>
                <w:sz w:val="22"/>
                <w:szCs w:val="22"/>
              </w:rPr>
            </w:pPr>
          </w:p>
          <w:p w:rsidR="00826F92" w:rsidRPr="00625D14" w:rsidRDefault="007F20F8" w:rsidP="00625D14">
            <w:pPr>
              <w:rPr>
                <w:rFonts w:asciiTheme="minorHAnsi" w:hAnsiTheme="minorHAnsi" w:cs="Arial"/>
                <w:i/>
                <w:sz w:val="22"/>
                <w:szCs w:val="22"/>
              </w:rPr>
            </w:pPr>
            <w:r w:rsidRPr="00625D14">
              <w:rPr>
                <w:rFonts w:asciiTheme="minorHAnsi" w:hAnsiTheme="minorHAnsi" w:cs="Arial"/>
                <w:i/>
                <w:sz w:val="22"/>
                <w:szCs w:val="22"/>
              </w:rPr>
              <w:t>Sterke bevolkingstoename</w:t>
            </w:r>
            <w:r w:rsidR="00625D14">
              <w:rPr>
                <w:rFonts w:asciiTheme="minorHAnsi" w:hAnsiTheme="minorHAnsi" w:cs="Arial"/>
                <w:i/>
                <w:sz w:val="22"/>
                <w:szCs w:val="22"/>
              </w:rPr>
              <w:t xml:space="preserve"> </w:t>
            </w:r>
            <w:r w:rsidRPr="00625D14">
              <w:rPr>
                <w:rFonts w:asciiTheme="minorHAnsi" w:hAnsiTheme="minorHAnsi" w:cs="Arial"/>
                <w:i/>
                <w:sz w:val="22"/>
                <w:szCs w:val="22"/>
              </w:rPr>
              <w:t>remt groei van welvaart</w:t>
            </w:r>
            <w:r w:rsidR="00A0356F">
              <w:rPr>
                <w:rFonts w:asciiTheme="minorHAnsi" w:hAnsiTheme="minorHAnsi" w:cs="Arial"/>
                <w:i/>
                <w:sz w:val="22"/>
                <w:szCs w:val="22"/>
              </w:rPr>
              <w:t>.</w:t>
            </w:r>
          </w:p>
        </w:tc>
        <w:tc>
          <w:tcPr>
            <w:tcW w:w="6919" w:type="dxa"/>
          </w:tcPr>
          <w:p w:rsidR="00826F92" w:rsidRPr="00625D14" w:rsidRDefault="00826F92"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Inkomens stijgen nauwelijks</w:t>
            </w:r>
          </w:p>
          <w:p w:rsidR="00826F92"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826F92" w:rsidRPr="00625D14">
              <w:rPr>
                <w:rFonts w:asciiTheme="minorHAnsi" w:eastAsia="Calibri" w:hAnsiTheme="minorHAnsi" w:cs="Arial"/>
                <w:sz w:val="22"/>
                <w:szCs w:val="22"/>
              </w:rPr>
              <w:t>Trage stijging van het inkomen per hoofd</w:t>
            </w:r>
            <w:r>
              <w:rPr>
                <w:rFonts w:asciiTheme="minorHAnsi" w:eastAsia="Calibri" w:hAnsiTheme="minorHAnsi" w:cs="Arial"/>
                <w:sz w:val="22"/>
                <w:szCs w:val="22"/>
              </w:rPr>
              <w:t xml:space="preserve"> </w:t>
            </w:r>
            <w:r w:rsidR="007F20F8" w:rsidRPr="00625D14">
              <w:rPr>
                <w:rFonts w:asciiTheme="minorHAnsi" w:eastAsia="Calibri" w:hAnsiTheme="minorHAnsi" w:cs="Arial"/>
                <w:sz w:val="22"/>
                <w:szCs w:val="22"/>
              </w:rPr>
              <w:t xml:space="preserve">in Egypte </w:t>
            </w:r>
            <w:r w:rsidR="00826F92" w:rsidRPr="00625D14">
              <w:rPr>
                <w:rFonts w:asciiTheme="minorHAnsi" w:eastAsia="Calibri" w:hAnsiTheme="minorHAnsi" w:cs="Arial"/>
                <w:sz w:val="22"/>
                <w:szCs w:val="22"/>
              </w:rPr>
              <w:t>door:</w:t>
            </w:r>
          </w:p>
          <w:p w:rsidR="00826F92" w:rsidRPr="00625D14" w:rsidRDefault="00826F9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grote bevolkingstoename</w:t>
            </w:r>
          </w:p>
          <w:p w:rsidR="006155CC" w:rsidRDefault="00826F9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 hoge inflatie </w:t>
            </w:r>
            <w:r w:rsidRPr="00625D14">
              <w:rPr>
                <w:rFonts w:asciiTheme="minorHAnsi" w:eastAsia="Calibri" w:hAnsiTheme="minorHAnsi" w:cs="Arial"/>
                <w:sz w:val="22"/>
                <w:szCs w:val="22"/>
              </w:rPr>
              <w:sym w:font="Wingdings" w:char="F0E8"/>
            </w:r>
            <w:r w:rsidRPr="00625D14">
              <w:rPr>
                <w:rFonts w:asciiTheme="minorHAnsi" w:eastAsia="Calibri" w:hAnsiTheme="minorHAnsi" w:cs="Arial"/>
                <w:sz w:val="22"/>
                <w:szCs w:val="22"/>
              </w:rPr>
              <w:t xml:space="preserve"> </w:t>
            </w:r>
            <w:r w:rsidR="006155CC" w:rsidRPr="00625D14">
              <w:rPr>
                <w:rFonts w:asciiTheme="minorHAnsi" w:eastAsia="Calibri" w:hAnsiTheme="minorHAnsi" w:cs="Arial"/>
                <w:sz w:val="22"/>
                <w:szCs w:val="22"/>
              </w:rPr>
              <w:t>leven wordt duurder, ondanks subsidies (die verlaagd werden)</w:t>
            </w:r>
            <w:r w:rsidR="00A0356F">
              <w:rPr>
                <w:rFonts w:asciiTheme="minorHAnsi" w:eastAsia="Calibri" w:hAnsiTheme="minorHAnsi" w:cs="Arial"/>
                <w:sz w:val="22"/>
                <w:szCs w:val="22"/>
              </w:rPr>
              <w:t>.</w:t>
            </w:r>
          </w:p>
          <w:p w:rsidR="001323BE" w:rsidRPr="00625D14" w:rsidRDefault="001323BE" w:rsidP="00625D14">
            <w:pPr>
              <w:autoSpaceDE w:val="0"/>
              <w:autoSpaceDN w:val="0"/>
              <w:adjustRightInd w:val="0"/>
              <w:rPr>
                <w:rFonts w:asciiTheme="minorHAnsi" w:eastAsia="Calibri" w:hAnsiTheme="minorHAnsi" w:cs="Arial"/>
                <w:sz w:val="22"/>
                <w:szCs w:val="22"/>
              </w:rPr>
            </w:pPr>
          </w:p>
        </w:tc>
      </w:tr>
    </w:tbl>
    <w:p w:rsidR="00FC6C64" w:rsidRDefault="00FC6C64">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6919"/>
      </w:tblGrid>
      <w:tr w:rsidR="006155CC" w:rsidRPr="00625D14" w:rsidTr="00FC6C64">
        <w:tc>
          <w:tcPr>
            <w:tcW w:w="2369" w:type="dxa"/>
          </w:tcPr>
          <w:p w:rsidR="00924423" w:rsidRDefault="00924423" w:rsidP="00625D14">
            <w:pPr>
              <w:rPr>
                <w:rFonts w:asciiTheme="minorHAnsi" w:hAnsiTheme="minorHAnsi" w:cs="Arial"/>
                <w:i/>
                <w:sz w:val="22"/>
                <w:szCs w:val="22"/>
              </w:rPr>
            </w:pPr>
          </w:p>
          <w:p w:rsidR="00924423" w:rsidRDefault="00924423" w:rsidP="00924423">
            <w:pPr>
              <w:rPr>
                <w:rFonts w:asciiTheme="minorHAnsi" w:hAnsiTheme="minorHAnsi" w:cs="Arial"/>
                <w:i/>
                <w:sz w:val="22"/>
                <w:szCs w:val="22"/>
              </w:rPr>
            </w:pPr>
          </w:p>
          <w:p w:rsidR="00924423" w:rsidRDefault="00924423" w:rsidP="00924423">
            <w:pPr>
              <w:rPr>
                <w:rFonts w:asciiTheme="minorHAnsi" w:hAnsiTheme="minorHAnsi" w:cs="Arial"/>
                <w:i/>
                <w:sz w:val="22"/>
                <w:szCs w:val="22"/>
              </w:rPr>
            </w:pPr>
          </w:p>
          <w:p w:rsidR="007F20F8" w:rsidRPr="00625D14" w:rsidRDefault="007F20F8" w:rsidP="00924423">
            <w:pPr>
              <w:rPr>
                <w:rFonts w:asciiTheme="minorHAnsi" w:hAnsiTheme="minorHAnsi" w:cs="Arial"/>
                <w:i/>
                <w:sz w:val="22"/>
                <w:szCs w:val="22"/>
              </w:rPr>
            </w:pPr>
            <w:r w:rsidRPr="00625D14">
              <w:rPr>
                <w:rFonts w:asciiTheme="minorHAnsi" w:hAnsiTheme="minorHAnsi" w:cs="Arial"/>
                <w:i/>
                <w:sz w:val="22"/>
                <w:szCs w:val="22"/>
              </w:rPr>
              <w:t>De</w:t>
            </w:r>
            <w:r w:rsidR="009F03AA" w:rsidRPr="00625D14">
              <w:rPr>
                <w:rFonts w:asciiTheme="minorHAnsi" w:hAnsiTheme="minorHAnsi" w:cs="Arial"/>
                <w:i/>
                <w:sz w:val="22"/>
                <w:szCs w:val="22"/>
              </w:rPr>
              <w:t xml:space="preserve"> de</w:t>
            </w:r>
            <w:r w:rsidRPr="00625D14">
              <w:rPr>
                <w:rFonts w:asciiTheme="minorHAnsi" w:hAnsiTheme="minorHAnsi" w:cs="Arial"/>
                <w:i/>
                <w:sz w:val="22"/>
                <w:szCs w:val="22"/>
              </w:rPr>
              <w:t>mografische transitie stokt,</w:t>
            </w:r>
            <w:r w:rsidR="00924423">
              <w:rPr>
                <w:rFonts w:asciiTheme="minorHAnsi" w:hAnsiTheme="minorHAnsi" w:cs="Arial"/>
                <w:i/>
                <w:sz w:val="22"/>
                <w:szCs w:val="22"/>
              </w:rPr>
              <w:t xml:space="preserve"> </w:t>
            </w:r>
            <w:r w:rsidR="009F03AA" w:rsidRPr="00625D14">
              <w:rPr>
                <w:rFonts w:asciiTheme="minorHAnsi" w:hAnsiTheme="minorHAnsi" w:cs="Arial"/>
                <w:i/>
                <w:sz w:val="22"/>
                <w:szCs w:val="22"/>
              </w:rPr>
              <w:t xml:space="preserve">de </w:t>
            </w:r>
            <w:r w:rsidRPr="00625D14">
              <w:rPr>
                <w:rFonts w:asciiTheme="minorHAnsi" w:hAnsiTheme="minorHAnsi" w:cs="Arial"/>
                <w:i/>
                <w:sz w:val="22"/>
                <w:szCs w:val="22"/>
              </w:rPr>
              <w:t xml:space="preserve">demografische investeringen drukken zwaar en </w:t>
            </w:r>
            <w:r w:rsidR="009F03AA" w:rsidRPr="00625D14">
              <w:rPr>
                <w:rFonts w:asciiTheme="minorHAnsi" w:hAnsiTheme="minorHAnsi" w:cs="Arial"/>
                <w:i/>
                <w:sz w:val="22"/>
                <w:szCs w:val="22"/>
              </w:rPr>
              <w:t xml:space="preserve">de </w:t>
            </w:r>
            <w:r w:rsidRPr="00625D14">
              <w:rPr>
                <w:rFonts w:asciiTheme="minorHAnsi" w:hAnsiTheme="minorHAnsi" w:cs="Arial"/>
                <w:i/>
                <w:sz w:val="22"/>
                <w:szCs w:val="22"/>
              </w:rPr>
              <w:t>grote regionale ongelijkheid geeft zorgen</w:t>
            </w:r>
            <w:r w:rsidR="00924423">
              <w:rPr>
                <w:rFonts w:asciiTheme="minorHAnsi" w:hAnsiTheme="minorHAnsi" w:cs="Arial"/>
                <w:i/>
                <w:sz w:val="22"/>
                <w:szCs w:val="22"/>
              </w:rPr>
              <w:t>.</w:t>
            </w:r>
          </w:p>
        </w:tc>
        <w:tc>
          <w:tcPr>
            <w:tcW w:w="6919" w:type="dxa"/>
          </w:tcPr>
          <w:p w:rsidR="006155CC" w:rsidRPr="00625D14" w:rsidRDefault="006155CC"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Demografische tijdbom</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6155CC" w:rsidRPr="00625D14">
              <w:rPr>
                <w:rFonts w:asciiTheme="minorHAnsi" w:eastAsia="Calibri" w:hAnsiTheme="minorHAnsi" w:cs="Arial"/>
                <w:sz w:val="22"/>
                <w:szCs w:val="22"/>
              </w:rPr>
              <w:t>In 100 jaar verdubbeling van de bevolking</w:t>
            </w:r>
            <w:r w:rsidR="00924423">
              <w:rPr>
                <w:rFonts w:asciiTheme="minorHAnsi" w:eastAsia="Calibri" w:hAnsiTheme="minorHAnsi" w:cs="Arial"/>
                <w:sz w:val="22"/>
                <w:szCs w:val="22"/>
              </w:rPr>
              <w:t xml:space="preserve"> in Egypte</w:t>
            </w:r>
            <w:r w:rsidR="006155CC" w:rsidRPr="00625D14">
              <w:rPr>
                <w:rFonts w:asciiTheme="minorHAnsi" w:eastAsia="Calibri" w:hAnsiTheme="minorHAnsi" w:cs="Arial"/>
                <w:sz w:val="22"/>
                <w:szCs w:val="22"/>
              </w:rPr>
              <w:t xml:space="preserve">. Zeer ongelijke verspreiding van de bevolking, geconcentreerd in vooral het </w:t>
            </w:r>
            <w:proofErr w:type="spellStart"/>
            <w:r w:rsidR="006155CC" w:rsidRPr="00625D14">
              <w:rPr>
                <w:rFonts w:asciiTheme="minorHAnsi" w:eastAsia="Calibri" w:hAnsiTheme="minorHAnsi" w:cs="Arial"/>
                <w:sz w:val="22"/>
                <w:szCs w:val="22"/>
              </w:rPr>
              <w:t>Nijldal</w:t>
            </w:r>
            <w:proofErr w:type="spellEnd"/>
            <w:r w:rsidR="006155CC" w:rsidRPr="00625D14">
              <w:rPr>
                <w:rFonts w:asciiTheme="minorHAnsi" w:eastAsia="Calibri" w:hAnsiTheme="minorHAnsi" w:cs="Arial"/>
                <w:sz w:val="22"/>
                <w:szCs w:val="22"/>
              </w:rPr>
              <w:t>.</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6155CC" w:rsidRPr="00625D14">
              <w:rPr>
                <w:rFonts w:asciiTheme="minorHAnsi" w:eastAsia="Calibri" w:hAnsiTheme="minorHAnsi" w:cs="Arial"/>
                <w:sz w:val="22"/>
                <w:szCs w:val="22"/>
              </w:rPr>
              <w:t xml:space="preserve"> Sterke natuurlijke groei door hoge vruchtbaarheid.</w:t>
            </w:r>
          </w:p>
          <w:p w:rsidR="00625D14" w:rsidRDefault="006155CC"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Hoge sterfte mede door hoge kindersterfte, die wel daalt.</w:t>
            </w:r>
          </w:p>
          <w:p w:rsidR="00625D14" w:rsidRDefault="006155CC"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Conclusie: derde fase van het demografisch transitiemodel.</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6155CC" w:rsidRPr="00625D14">
              <w:rPr>
                <w:rFonts w:asciiTheme="minorHAnsi" w:eastAsia="Calibri" w:hAnsiTheme="minorHAnsi" w:cs="Arial"/>
                <w:sz w:val="22"/>
                <w:szCs w:val="22"/>
              </w:rPr>
              <w:t xml:space="preserve"> Jonge bevolking</w:t>
            </w:r>
            <w:r w:rsidR="00A0356F">
              <w:rPr>
                <w:rFonts w:asciiTheme="minorHAnsi" w:eastAsia="Calibri" w:hAnsiTheme="minorHAnsi" w:cs="Arial"/>
                <w:sz w:val="22"/>
                <w:szCs w:val="22"/>
              </w:rPr>
              <w:t>,</w:t>
            </w:r>
            <w:r w:rsidR="006155CC" w:rsidRPr="00625D14">
              <w:rPr>
                <w:rFonts w:asciiTheme="minorHAnsi" w:eastAsia="Calibri" w:hAnsiTheme="minorHAnsi" w:cs="Arial"/>
                <w:sz w:val="22"/>
                <w:szCs w:val="22"/>
              </w:rPr>
              <w:t xml:space="preserve"> dus hoge groene druk als component van de demografische druk </w:t>
            </w:r>
            <w:r w:rsidR="006155CC" w:rsidRPr="00625D14">
              <w:rPr>
                <w:rFonts w:asciiTheme="minorHAnsi" w:eastAsia="Calibri" w:hAnsiTheme="minorHAnsi" w:cs="Arial"/>
                <w:sz w:val="22"/>
                <w:szCs w:val="22"/>
              </w:rPr>
              <w:sym w:font="Wingdings" w:char="F0E8"/>
            </w:r>
            <w:r w:rsidR="006155CC" w:rsidRPr="00625D14">
              <w:rPr>
                <w:rFonts w:asciiTheme="minorHAnsi" w:eastAsia="Calibri" w:hAnsiTheme="minorHAnsi" w:cs="Arial"/>
                <w:sz w:val="22"/>
                <w:szCs w:val="22"/>
              </w:rPr>
              <w:t xml:space="preserve"> grote demografische investeringen nodig in scholing en werkgelegenheid.</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6155CC" w:rsidRPr="00625D14">
              <w:rPr>
                <w:rFonts w:asciiTheme="minorHAnsi" w:eastAsia="Calibri" w:hAnsiTheme="minorHAnsi" w:cs="Arial"/>
                <w:sz w:val="22"/>
                <w:szCs w:val="22"/>
              </w:rPr>
              <w:t xml:space="preserve"> </w:t>
            </w:r>
            <w:r w:rsidR="006C1908" w:rsidRPr="00625D14">
              <w:rPr>
                <w:rFonts w:asciiTheme="minorHAnsi" w:eastAsia="Calibri" w:hAnsiTheme="minorHAnsi" w:cs="Arial"/>
                <w:sz w:val="22"/>
                <w:szCs w:val="22"/>
              </w:rPr>
              <w:t xml:space="preserve">Grote regionale ongelijkheid tussen stad en platteland en noorden en </w:t>
            </w:r>
            <w:r w:rsidR="00FF456D" w:rsidRPr="00625D14">
              <w:rPr>
                <w:rFonts w:asciiTheme="minorHAnsi" w:eastAsia="Calibri" w:hAnsiTheme="minorHAnsi" w:cs="Arial"/>
                <w:sz w:val="22"/>
                <w:szCs w:val="22"/>
              </w:rPr>
              <w:t xml:space="preserve">het perifere </w:t>
            </w:r>
            <w:r w:rsidR="006C1908" w:rsidRPr="00625D14">
              <w:rPr>
                <w:rFonts w:asciiTheme="minorHAnsi" w:eastAsia="Calibri" w:hAnsiTheme="minorHAnsi" w:cs="Arial"/>
                <w:sz w:val="22"/>
                <w:szCs w:val="22"/>
              </w:rPr>
              <w:t>zuiden in:</w:t>
            </w:r>
          </w:p>
          <w:p w:rsidR="006C1908"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6C1908" w:rsidRPr="00625D14">
              <w:rPr>
                <w:rFonts w:asciiTheme="minorHAnsi" w:eastAsia="Calibri" w:hAnsiTheme="minorHAnsi" w:cs="Arial"/>
                <w:sz w:val="22"/>
                <w:szCs w:val="22"/>
              </w:rPr>
              <w:t xml:space="preserve"> vruchtbaarheid</w:t>
            </w:r>
          </w:p>
          <w:p w:rsidR="006C1908"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6C1908" w:rsidRPr="00625D14">
              <w:rPr>
                <w:rFonts w:asciiTheme="minorHAnsi" w:eastAsia="Calibri" w:hAnsiTheme="minorHAnsi" w:cs="Arial"/>
                <w:sz w:val="22"/>
                <w:szCs w:val="22"/>
              </w:rPr>
              <w:t xml:space="preserve"> kindersterfte</w:t>
            </w:r>
          </w:p>
          <w:p w:rsidR="006C1908"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6C1908" w:rsidRPr="00625D14">
              <w:rPr>
                <w:rFonts w:asciiTheme="minorHAnsi" w:eastAsia="Calibri" w:hAnsiTheme="minorHAnsi" w:cs="Arial"/>
                <w:sz w:val="22"/>
                <w:szCs w:val="22"/>
              </w:rPr>
              <w:t xml:space="preserve"> analfabetisme</w:t>
            </w:r>
          </w:p>
          <w:p w:rsidR="006155CC"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6C1908" w:rsidRPr="00625D14">
              <w:rPr>
                <w:rFonts w:asciiTheme="minorHAnsi" w:eastAsia="Calibri" w:hAnsiTheme="minorHAnsi" w:cs="Arial"/>
                <w:sz w:val="22"/>
                <w:szCs w:val="22"/>
              </w:rPr>
              <w:t xml:space="preserve"> voedselsituatie, drinkwater, medische en hygiënische voorzieningen.</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6155CC" w:rsidRPr="00625D14" w:rsidTr="00FC6C64">
        <w:tc>
          <w:tcPr>
            <w:tcW w:w="2369" w:type="dxa"/>
          </w:tcPr>
          <w:p w:rsidR="006155CC" w:rsidRPr="00625D14" w:rsidRDefault="006155CC" w:rsidP="00625D14">
            <w:pPr>
              <w:rPr>
                <w:rFonts w:asciiTheme="minorHAnsi" w:hAnsiTheme="minorHAnsi" w:cs="Arial"/>
                <w:i/>
                <w:sz w:val="22"/>
                <w:szCs w:val="22"/>
              </w:rPr>
            </w:pPr>
          </w:p>
        </w:tc>
        <w:tc>
          <w:tcPr>
            <w:tcW w:w="6919" w:type="dxa"/>
          </w:tcPr>
          <w:p w:rsidR="006155CC" w:rsidRPr="00625D14" w:rsidRDefault="00FF456D"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Verschuivingen binnen Tsjechië</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De b</w:t>
            </w:r>
            <w:r w:rsidR="00FF456D" w:rsidRPr="00625D14">
              <w:rPr>
                <w:rFonts w:asciiTheme="minorHAnsi" w:eastAsia="Calibri" w:hAnsiTheme="minorHAnsi" w:cs="Arial"/>
                <w:sz w:val="22"/>
                <w:szCs w:val="22"/>
              </w:rPr>
              <w:t xml:space="preserve">evolking </w:t>
            </w:r>
            <w:r w:rsidR="009F03AA" w:rsidRPr="00625D14">
              <w:rPr>
                <w:rFonts w:asciiTheme="minorHAnsi" w:eastAsia="Calibri" w:hAnsiTheme="minorHAnsi" w:cs="Arial"/>
                <w:sz w:val="22"/>
                <w:szCs w:val="22"/>
              </w:rPr>
              <w:t xml:space="preserve">is </w:t>
            </w:r>
            <w:r w:rsidR="00FF456D" w:rsidRPr="00625D14">
              <w:rPr>
                <w:rFonts w:asciiTheme="minorHAnsi" w:eastAsia="Calibri" w:hAnsiTheme="minorHAnsi" w:cs="Arial"/>
                <w:sz w:val="22"/>
                <w:szCs w:val="22"/>
              </w:rPr>
              <w:t xml:space="preserve">redelijk gelijk verspreid over het land, maar </w:t>
            </w:r>
            <w:r w:rsidR="009F03AA" w:rsidRPr="00625D14">
              <w:rPr>
                <w:rFonts w:asciiTheme="minorHAnsi" w:eastAsia="Calibri" w:hAnsiTheme="minorHAnsi" w:cs="Arial"/>
                <w:sz w:val="22"/>
                <w:szCs w:val="22"/>
              </w:rPr>
              <w:t xml:space="preserve">men woont </w:t>
            </w:r>
            <w:r w:rsidR="00FF456D" w:rsidRPr="00625D14">
              <w:rPr>
                <w:rFonts w:asciiTheme="minorHAnsi" w:eastAsia="Calibri" w:hAnsiTheme="minorHAnsi" w:cs="Arial"/>
                <w:sz w:val="22"/>
                <w:szCs w:val="22"/>
              </w:rPr>
              <w:t>vooral in de steden en de agglomeratie Praag.</w:t>
            </w:r>
          </w:p>
          <w:p w:rsidR="00FF456D" w:rsidRDefault="00625D14" w:rsidP="00625D14">
            <w:pPr>
              <w:autoSpaceDE w:val="0"/>
              <w:autoSpaceDN w:val="0"/>
              <w:adjustRightInd w:val="0"/>
              <w:rPr>
                <w:rFonts w:asciiTheme="minorHAnsi" w:eastAsia="Calibri" w:hAnsiTheme="minorHAnsi" w:cs="Arial"/>
                <w:b/>
                <w:sz w:val="22"/>
                <w:szCs w:val="22"/>
              </w:rPr>
            </w:pPr>
            <w:r w:rsidRPr="00BE31DC">
              <w:t>●</w:t>
            </w:r>
            <w:r w:rsidR="00FF456D"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De l</w:t>
            </w:r>
            <w:r w:rsidR="00FF456D" w:rsidRPr="00625D14">
              <w:rPr>
                <w:rFonts w:asciiTheme="minorHAnsi" w:eastAsia="Calibri" w:hAnsiTheme="minorHAnsi" w:cs="Arial"/>
                <w:sz w:val="22"/>
                <w:szCs w:val="22"/>
              </w:rPr>
              <w:t>age vruchtbaarheid leidt tot vergrijzing en stijgend sterftecijfer, ondanks</w:t>
            </w:r>
            <w:r w:rsidR="009F03AA" w:rsidRPr="00625D14">
              <w:rPr>
                <w:rFonts w:asciiTheme="minorHAnsi" w:eastAsia="Calibri" w:hAnsiTheme="minorHAnsi" w:cs="Arial"/>
                <w:sz w:val="22"/>
                <w:szCs w:val="22"/>
              </w:rPr>
              <w:t xml:space="preserve"> </w:t>
            </w:r>
            <w:r w:rsidR="00924423">
              <w:rPr>
                <w:rFonts w:asciiTheme="minorHAnsi" w:eastAsia="Calibri" w:hAnsiTheme="minorHAnsi" w:cs="Arial"/>
                <w:sz w:val="22"/>
                <w:szCs w:val="22"/>
              </w:rPr>
              <w:t>de</w:t>
            </w:r>
            <w:r w:rsidR="00FF456D" w:rsidRPr="00625D14">
              <w:rPr>
                <w:rFonts w:asciiTheme="minorHAnsi" w:eastAsia="Calibri" w:hAnsiTheme="minorHAnsi" w:cs="Arial"/>
                <w:sz w:val="22"/>
                <w:szCs w:val="22"/>
              </w:rPr>
              <w:t xml:space="preserve"> lage kindersterfte </w:t>
            </w:r>
            <w:r w:rsidR="00FF456D" w:rsidRPr="00625D14">
              <w:rPr>
                <w:rFonts w:asciiTheme="minorHAnsi" w:eastAsia="Calibri" w:hAnsiTheme="minorHAnsi" w:cs="Arial"/>
                <w:sz w:val="22"/>
                <w:szCs w:val="22"/>
              </w:rPr>
              <w:sym w:font="Wingdings" w:char="F0E8"/>
            </w:r>
            <w:r w:rsidR="00FF456D" w:rsidRPr="00625D14">
              <w:rPr>
                <w:rFonts w:asciiTheme="minorHAnsi" w:eastAsia="Calibri" w:hAnsiTheme="minorHAnsi" w:cs="Arial"/>
                <w:sz w:val="22"/>
                <w:szCs w:val="22"/>
              </w:rPr>
              <w:t xml:space="preserve"> negatieve natuurlijke bevolkingsgroei.</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FF456D" w:rsidRPr="00625D14" w:rsidTr="00FC6C64">
        <w:tc>
          <w:tcPr>
            <w:tcW w:w="2369" w:type="dxa"/>
          </w:tcPr>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FF456D" w:rsidRPr="00625D14" w:rsidRDefault="007F20F8" w:rsidP="00625D14">
            <w:pPr>
              <w:rPr>
                <w:rFonts w:asciiTheme="minorHAnsi" w:hAnsiTheme="minorHAnsi" w:cs="Arial"/>
                <w:i/>
                <w:sz w:val="22"/>
                <w:szCs w:val="22"/>
              </w:rPr>
            </w:pPr>
            <w:r w:rsidRPr="00625D14">
              <w:rPr>
                <w:rFonts w:asciiTheme="minorHAnsi" w:hAnsiTheme="minorHAnsi" w:cs="Arial"/>
                <w:i/>
                <w:sz w:val="22"/>
                <w:szCs w:val="22"/>
              </w:rPr>
              <w:t>Krimpende bevolkingen</w:t>
            </w:r>
            <w:r w:rsidR="00924423">
              <w:rPr>
                <w:rFonts w:asciiTheme="minorHAnsi" w:hAnsiTheme="minorHAnsi" w:cs="Arial"/>
                <w:i/>
                <w:sz w:val="22"/>
                <w:szCs w:val="22"/>
              </w:rPr>
              <w:t>.</w:t>
            </w:r>
          </w:p>
        </w:tc>
        <w:tc>
          <w:tcPr>
            <w:tcW w:w="6919" w:type="dxa"/>
          </w:tcPr>
          <w:p w:rsidR="00FF456D" w:rsidRPr="00625D14" w:rsidRDefault="00FF456D"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Een sombere demografische toekomst</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E93DB2" w:rsidRPr="00625D14">
              <w:rPr>
                <w:rFonts w:asciiTheme="minorHAnsi" w:eastAsia="Calibri" w:hAnsiTheme="minorHAnsi" w:cs="Arial"/>
                <w:sz w:val="22"/>
                <w:szCs w:val="22"/>
              </w:rPr>
              <w:t xml:space="preserve">Duitsland </w:t>
            </w:r>
            <w:r w:rsidR="009F03AA" w:rsidRPr="00625D14">
              <w:rPr>
                <w:rFonts w:asciiTheme="minorHAnsi" w:eastAsia="Calibri" w:hAnsiTheme="minorHAnsi" w:cs="Arial"/>
                <w:sz w:val="22"/>
                <w:szCs w:val="22"/>
              </w:rPr>
              <w:t xml:space="preserve">vertoont een </w:t>
            </w:r>
            <w:r w:rsidR="00E93DB2" w:rsidRPr="00625D14">
              <w:rPr>
                <w:rFonts w:asciiTheme="minorHAnsi" w:eastAsia="Calibri" w:hAnsiTheme="minorHAnsi" w:cs="Arial"/>
                <w:sz w:val="22"/>
                <w:szCs w:val="22"/>
              </w:rPr>
              <w:t>soortgelijk demografisch beeld als Tsjechië</w:t>
            </w:r>
            <w:r w:rsidR="009F03AA" w:rsidRPr="00625D14">
              <w:rPr>
                <w:rFonts w:asciiTheme="minorHAnsi" w:eastAsia="Calibri" w:hAnsiTheme="minorHAnsi" w:cs="Arial"/>
                <w:sz w:val="22"/>
                <w:szCs w:val="22"/>
              </w:rPr>
              <w:t xml:space="preserve"> als gevolg van</w:t>
            </w:r>
            <w:r>
              <w:rPr>
                <w:rFonts w:asciiTheme="minorHAnsi" w:eastAsia="Calibri" w:hAnsiTheme="minorHAnsi" w:cs="Arial"/>
                <w:sz w:val="22"/>
                <w:szCs w:val="22"/>
              </w:rPr>
              <w:t xml:space="preserve"> </w:t>
            </w:r>
            <w:r w:rsidR="00E93DB2" w:rsidRPr="00625D14">
              <w:rPr>
                <w:rFonts w:asciiTheme="minorHAnsi" w:eastAsia="Calibri" w:hAnsiTheme="minorHAnsi" w:cs="Arial"/>
                <w:sz w:val="22"/>
                <w:szCs w:val="22"/>
              </w:rPr>
              <w:t xml:space="preserve">anticonceptiemiddelen en </w:t>
            </w:r>
            <w:r w:rsidR="009F03AA" w:rsidRPr="00625D14">
              <w:rPr>
                <w:rFonts w:asciiTheme="minorHAnsi" w:eastAsia="Calibri" w:hAnsiTheme="minorHAnsi" w:cs="Arial"/>
                <w:sz w:val="22"/>
                <w:szCs w:val="22"/>
              </w:rPr>
              <w:t xml:space="preserve">de </w:t>
            </w:r>
            <w:r w:rsidR="00E93DB2" w:rsidRPr="00625D14">
              <w:rPr>
                <w:rFonts w:asciiTheme="minorHAnsi" w:eastAsia="Calibri" w:hAnsiTheme="minorHAnsi" w:cs="Arial"/>
                <w:sz w:val="22"/>
                <w:szCs w:val="22"/>
              </w:rPr>
              <w:t>veranderende moraal.</w:t>
            </w:r>
          </w:p>
          <w:p w:rsidR="00625D14" w:rsidRDefault="009F03AA"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De p</w:t>
            </w:r>
            <w:r w:rsidR="00E93DB2" w:rsidRPr="00625D14">
              <w:rPr>
                <w:rFonts w:asciiTheme="minorHAnsi" w:eastAsia="Calibri" w:hAnsiTheme="minorHAnsi" w:cs="Arial"/>
                <w:sz w:val="22"/>
                <w:szCs w:val="22"/>
              </w:rPr>
              <w:t xml:space="preserve">rognose wijst op </w:t>
            </w:r>
            <w:r w:rsidRPr="00625D14">
              <w:rPr>
                <w:rFonts w:asciiTheme="minorHAnsi" w:eastAsia="Calibri" w:hAnsiTheme="minorHAnsi" w:cs="Arial"/>
                <w:sz w:val="22"/>
                <w:szCs w:val="22"/>
              </w:rPr>
              <w:t xml:space="preserve">een doorgaande </w:t>
            </w:r>
            <w:r w:rsidR="00E93DB2" w:rsidRPr="00625D14">
              <w:rPr>
                <w:rFonts w:asciiTheme="minorHAnsi" w:eastAsia="Calibri" w:hAnsiTheme="minorHAnsi" w:cs="Arial"/>
                <w:sz w:val="22"/>
                <w:szCs w:val="22"/>
              </w:rPr>
              <w:t>dal</w:t>
            </w:r>
            <w:r w:rsidRPr="00625D14">
              <w:rPr>
                <w:rFonts w:asciiTheme="minorHAnsi" w:eastAsia="Calibri" w:hAnsiTheme="minorHAnsi" w:cs="Arial"/>
                <w:sz w:val="22"/>
                <w:szCs w:val="22"/>
              </w:rPr>
              <w:t>ing van het</w:t>
            </w:r>
            <w:r w:rsidR="00E93DB2" w:rsidRPr="00625D14">
              <w:rPr>
                <w:rFonts w:asciiTheme="minorHAnsi" w:eastAsia="Calibri" w:hAnsiTheme="minorHAnsi" w:cs="Arial"/>
                <w:sz w:val="22"/>
                <w:szCs w:val="22"/>
              </w:rPr>
              <w:t xml:space="preserve"> natuurlijke bevolkingsaantal.</w:t>
            </w:r>
          </w:p>
          <w:p w:rsidR="00E93DB2" w:rsidRDefault="00625D14" w:rsidP="00625D14">
            <w:pPr>
              <w:autoSpaceDE w:val="0"/>
              <w:autoSpaceDN w:val="0"/>
              <w:adjustRightInd w:val="0"/>
              <w:rPr>
                <w:rFonts w:asciiTheme="minorHAnsi" w:eastAsia="Calibri" w:hAnsiTheme="minorHAnsi" w:cs="Arial"/>
                <w:sz w:val="22"/>
                <w:szCs w:val="22"/>
              </w:rPr>
            </w:pPr>
            <w:r w:rsidRPr="00BE31DC">
              <w:t>●</w:t>
            </w:r>
            <w:r w:rsidR="00E93DB2" w:rsidRPr="00625D14">
              <w:rPr>
                <w:rFonts w:asciiTheme="minorHAnsi" w:eastAsia="Calibri" w:hAnsiTheme="minorHAnsi" w:cs="Arial"/>
                <w:sz w:val="22"/>
                <w:szCs w:val="22"/>
              </w:rPr>
              <w:t xml:space="preserve"> </w:t>
            </w:r>
            <w:r w:rsidR="00471212" w:rsidRPr="00625D14">
              <w:rPr>
                <w:rFonts w:asciiTheme="minorHAnsi" w:eastAsia="Calibri" w:hAnsiTheme="minorHAnsi" w:cs="Arial"/>
                <w:sz w:val="22"/>
                <w:szCs w:val="22"/>
              </w:rPr>
              <w:t>De sociale en economische gevolgen van vergrijzing zullen groot zijn.</w:t>
            </w:r>
          </w:p>
          <w:p w:rsidR="001323BE" w:rsidRPr="00625D14" w:rsidRDefault="001323BE" w:rsidP="00625D14">
            <w:pPr>
              <w:autoSpaceDE w:val="0"/>
              <w:autoSpaceDN w:val="0"/>
              <w:adjustRightInd w:val="0"/>
              <w:rPr>
                <w:rFonts w:asciiTheme="minorHAnsi" w:eastAsia="Calibri" w:hAnsiTheme="minorHAnsi" w:cs="Arial"/>
                <w:sz w:val="22"/>
                <w:szCs w:val="22"/>
              </w:rPr>
            </w:pPr>
          </w:p>
        </w:tc>
      </w:tr>
      <w:tr w:rsidR="00471212" w:rsidRPr="00625D14" w:rsidTr="00FC6C64">
        <w:tc>
          <w:tcPr>
            <w:tcW w:w="2369" w:type="dxa"/>
          </w:tcPr>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471212" w:rsidRPr="00625D14" w:rsidRDefault="007F20F8" w:rsidP="00625D14">
            <w:pPr>
              <w:rPr>
                <w:rFonts w:asciiTheme="minorHAnsi" w:hAnsiTheme="minorHAnsi" w:cs="Arial"/>
                <w:i/>
                <w:sz w:val="22"/>
                <w:szCs w:val="22"/>
              </w:rPr>
            </w:pPr>
            <w:r w:rsidRPr="00625D14">
              <w:rPr>
                <w:rFonts w:asciiTheme="minorHAnsi" w:hAnsiTheme="minorHAnsi" w:cs="Arial"/>
                <w:i/>
                <w:sz w:val="22"/>
                <w:szCs w:val="22"/>
              </w:rPr>
              <w:t xml:space="preserve">Vertrekgebieden geplaagd door </w:t>
            </w:r>
            <w:proofErr w:type="spellStart"/>
            <w:r w:rsidRPr="00625D14">
              <w:rPr>
                <w:rFonts w:asciiTheme="minorHAnsi" w:hAnsiTheme="minorHAnsi" w:cs="Arial"/>
                <w:i/>
                <w:sz w:val="22"/>
                <w:szCs w:val="22"/>
              </w:rPr>
              <w:t>backwasheffecten</w:t>
            </w:r>
            <w:proofErr w:type="spellEnd"/>
            <w:r w:rsidR="00805B76" w:rsidRPr="00625D14">
              <w:rPr>
                <w:rFonts w:asciiTheme="minorHAnsi" w:hAnsiTheme="minorHAnsi" w:cs="Arial"/>
                <w:i/>
                <w:sz w:val="22"/>
                <w:szCs w:val="22"/>
              </w:rPr>
              <w:t>, bijvoorbeeld braindrain</w:t>
            </w:r>
            <w:r w:rsidR="00924423">
              <w:rPr>
                <w:rFonts w:asciiTheme="minorHAnsi" w:hAnsiTheme="minorHAnsi" w:cs="Arial"/>
                <w:i/>
                <w:sz w:val="22"/>
                <w:szCs w:val="22"/>
              </w:rPr>
              <w:t>.</w:t>
            </w:r>
          </w:p>
        </w:tc>
        <w:tc>
          <w:tcPr>
            <w:tcW w:w="6919" w:type="dxa"/>
          </w:tcPr>
          <w:p w:rsidR="00471212" w:rsidRPr="00625D14" w:rsidRDefault="00471212"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 xml:space="preserve">Migratie tussen </w:t>
            </w:r>
            <w:r w:rsidR="001323BE">
              <w:rPr>
                <w:rFonts w:asciiTheme="minorHAnsi" w:eastAsia="Calibri" w:hAnsiTheme="minorHAnsi" w:cs="Arial"/>
                <w:b/>
                <w:sz w:val="22"/>
                <w:szCs w:val="22"/>
              </w:rPr>
              <w:t>O</w:t>
            </w:r>
            <w:r w:rsidRPr="00625D14">
              <w:rPr>
                <w:rFonts w:asciiTheme="minorHAnsi" w:eastAsia="Calibri" w:hAnsiTheme="minorHAnsi" w:cs="Arial"/>
                <w:b/>
                <w:sz w:val="22"/>
                <w:szCs w:val="22"/>
              </w:rPr>
              <w:t xml:space="preserve">ost en </w:t>
            </w:r>
            <w:r w:rsidR="001323BE">
              <w:rPr>
                <w:rFonts w:asciiTheme="minorHAnsi" w:eastAsia="Calibri" w:hAnsiTheme="minorHAnsi" w:cs="Arial"/>
                <w:b/>
                <w:sz w:val="22"/>
                <w:szCs w:val="22"/>
              </w:rPr>
              <w:t>W</w:t>
            </w:r>
            <w:r w:rsidRPr="00625D14">
              <w:rPr>
                <w:rFonts w:asciiTheme="minorHAnsi" w:eastAsia="Calibri" w:hAnsiTheme="minorHAnsi" w:cs="Arial"/>
                <w:b/>
                <w:sz w:val="22"/>
                <w:szCs w:val="22"/>
              </w:rPr>
              <w:t>est</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471212" w:rsidRPr="00625D14">
              <w:rPr>
                <w:rFonts w:asciiTheme="minorHAnsi" w:eastAsia="Calibri" w:hAnsiTheme="minorHAnsi" w:cs="Arial"/>
                <w:sz w:val="22"/>
                <w:szCs w:val="22"/>
              </w:rPr>
              <w:t>Tot 1989 lagen de probleemgebieden aan de rand van de West-Duitse Bondsrepubliek. De oostgrens was vrijwel gesloten.</w:t>
            </w:r>
          </w:p>
          <w:p w:rsidR="00471212" w:rsidRPr="00625D14" w:rsidRDefault="00625D14" w:rsidP="00625D14">
            <w:pPr>
              <w:autoSpaceDE w:val="0"/>
              <w:autoSpaceDN w:val="0"/>
              <w:adjustRightInd w:val="0"/>
              <w:rPr>
                <w:rFonts w:asciiTheme="minorHAnsi" w:eastAsia="Calibri" w:hAnsiTheme="minorHAnsi" w:cs="Arial"/>
                <w:sz w:val="22"/>
                <w:szCs w:val="22"/>
              </w:rPr>
            </w:pPr>
            <w:r w:rsidRPr="00BE31DC">
              <w:t>●</w:t>
            </w:r>
            <w:r w:rsidR="00471212" w:rsidRPr="00625D14">
              <w:rPr>
                <w:rFonts w:asciiTheme="minorHAnsi" w:eastAsia="Calibri" w:hAnsiTheme="minorHAnsi" w:cs="Arial"/>
                <w:sz w:val="22"/>
                <w:szCs w:val="22"/>
              </w:rPr>
              <w:t xml:space="preserve"> Na de Wende ontstond een sterke economische migratie uit de nieuwe oostelijke deelstaten</w:t>
            </w:r>
            <w:r w:rsidR="000C3CF2" w:rsidRPr="00625D14">
              <w:rPr>
                <w:rFonts w:asciiTheme="minorHAnsi" w:eastAsia="Calibri" w:hAnsiTheme="minorHAnsi" w:cs="Arial"/>
                <w:sz w:val="22"/>
                <w:szCs w:val="22"/>
              </w:rPr>
              <w:t>. De achterstand daar blijkt uit onder meer</w:t>
            </w:r>
            <w:r w:rsidR="009F03AA" w:rsidRPr="00625D14">
              <w:rPr>
                <w:rFonts w:asciiTheme="minorHAnsi" w:eastAsia="Calibri" w:hAnsiTheme="minorHAnsi" w:cs="Arial"/>
                <w:sz w:val="22"/>
                <w:szCs w:val="22"/>
              </w:rPr>
              <w:t>:</w:t>
            </w:r>
          </w:p>
          <w:p w:rsidR="000C3CF2"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0C3CF2"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een </w:t>
            </w:r>
            <w:r w:rsidR="000C3CF2" w:rsidRPr="00625D14">
              <w:rPr>
                <w:rFonts w:asciiTheme="minorHAnsi" w:eastAsia="Calibri" w:hAnsiTheme="minorHAnsi" w:cs="Arial"/>
                <w:sz w:val="22"/>
                <w:szCs w:val="22"/>
              </w:rPr>
              <w:t>hoger aandeel lage inkomens</w:t>
            </w:r>
          </w:p>
          <w:p w:rsidR="000C3CF2"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0C3CF2"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de </w:t>
            </w:r>
            <w:r w:rsidR="000C3CF2" w:rsidRPr="00625D14">
              <w:rPr>
                <w:rFonts w:asciiTheme="minorHAnsi" w:eastAsia="Calibri" w:hAnsiTheme="minorHAnsi" w:cs="Arial"/>
                <w:sz w:val="22"/>
                <w:szCs w:val="22"/>
              </w:rPr>
              <w:t>ongelijkheid in koopkrachtverdeling</w:t>
            </w:r>
          </w:p>
          <w:p w:rsidR="000C3CF2"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0C3CF2" w:rsidRPr="00625D14">
              <w:rPr>
                <w:rFonts w:asciiTheme="minorHAnsi" w:eastAsia="Calibri" w:hAnsiTheme="minorHAnsi" w:cs="Arial"/>
                <w:sz w:val="22"/>
                <w:szCs w:val="22"/>
              </w:rPr>
              <w:t xml:space="preserve"> minder internetaansluitingen per 1.000</w:t>
            </w:r>
            <w:r w:rsidR="007F20F8" w:rsidRPr="00625D14">
              <w:rPr>
                <w:rFonts w:asciiTheme="minorHAnsi" w:eastAsia="Calibri" w:hAnsiTheme="minorHAnsi" w:cs="Arial"/>
                <w:sz w:val="22"/>
                <w:szCs w:val="22"/>
              </w:rPr>
              <w:t xml:space="preserve"> </w:t>
            </w:r>
            <w:r w:rsidR="000C3CF2" w:rsidRPr="00625D14">
              <w:rPr>
                <w:rFonts w:asciiTheme="minorHAnsi" w:eastAsia="Calibri" w:hAnsiTheme="minorHAnsi" w:cs="Arial"/>
                <w:sz w:val="22"/>
                <w:szCs w:val="22"/>
              </w:rPr>
              <w:t>inwoners</w:t>
            </w:r>
          </w:p>
          <w:p w:rsidR="000C3CF2"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0C3CF2" w:rsidRPr="00625D14">
              <w:rPr>
                <w:rFonts w:asciiTheme="minorHAnsi" w:eastAsia="Calibri" w:hAnsiTheme="minorHAnsi" w:cs="Arial"/>
                <w:sz w:val="22"/>
                <w:szCs w:val="22"/>
              </w:rPr>
              <w:t xml:space="preserve"> hogere criminaliteitscijfers</w:t>
            </w:r>
          </w:p>
          <w:p w:rsidR="000C3CF2" w:rsidRPr="00625D14" w:rsidRDefault="00924423"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0C3CF2"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een </w:t>
            </w:r>
            <w:r w:rsidR="000C3CF2" w:rsidRPr="00625D14">
              <w:rPr>
                <w:rFonts w:asciiTheme="minorHAnsi" w:eastAsia="Calibri" w:hAnsiTheme="minorHAnsi" w:cs="Arial"/>
                <w:sz w:val="22"/>
                <w:szCs w:val="22"/>
              </w:rPr>
              <w:t>negatief migratiesaldo</w:t>
            </w:r>
            <w:r>
              <w:rPr>
                <w:rFonts w:asciiTheme="minorHAnsi" w:eastAsia="Calibri" w:hAnsiTheme="minorHAnsi" w:cs="Arial"/>
                <w:sz w:val="22"/>
                <w:szCs w:val="22"/>
              </w:rPr>
              <w:t>.</w:t>
            </w:r>
          </w:p>
          <w:p w:rsidR="000C3CF2" w:rsidRPr="00625D14" w:rsidRDefault="000C3CF2"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De</w:t>
            </w:r>
            <w:r w:rsidR="001628D3" w:rsidRPr="00625D14">
              <w:rPr>
                <w:rFonts w:asciiTheme="minorHAnsi" w:eastAsia="Calibri" w:hAnsiTheme="minorHAnsi" w:cs="Arial"/>
                <w:sz w:val="22"/>
                <w:szCs w:val="22"/>
              </w:rPr>
              <w:t>ze</w:t>
            </w:r>
            <w:r w:rsidRPr="00625D14">
              <w:rPr>
                <w:rFonts w:asciiTheme="minorHAnsi" w:eastAsia="Calibri" w:hAnsiTheme="minorHAnsi" w:cs="Arial"/>
                <w:sz w:val="22"/>
                <w:szCs w:val="22"/>
              </w:rPr>
              <w:t xml:space="preserve"> migratie is selectief naar </w:t>
            </w:r>
            <w:r w:rsidR="001628D3" w:rsidRPr="00625D14">
              <w:rPr>
                <w:rFonts w:asciiTheme="minorHAnsi" w:eastAsia="Calibri" w:hAnsiTheme="minorHAnsi" w:cs="Arial"/>
                <w:sz w:val="22"/>
                <w:szCs w:val="22"/>
              </w:rPr>
              <w:t>leeftijd,</w:t>
            </w:r>
            <w:r w:rsidRPr="00625D14">
              <w:rPr>
                <w:rFonts w:asciiTheme="minorHAnsi" w:eastAsia="Calibri" w:hAnsiTheme="minorHAnsi" w:cs="Arial"/>
                <w:sz w:val="22"/>
                <w:szCs w:val="22"/>
              </w:rPr>
              <w:t xml:space="preserve"> opleiding </w:t>
            </w:r>
            <w:r w:rsidR="009F03AA" w:rsidRPr="00625D14">
              <w:rPr>
                <w:rFonts w:asciiTheme="minorHAnsi" w:eastAsia="Calibri" w:hAnsiTheme="minorHAnsi" w:cs="Arial"/>
                <w:sz w:val="22"/>
                <w:szCs w:val="22"/>
              </w:rPr>
              <w:t>en sekse.</w:t>
            </w:r>
          </w:p>
          <w:p w:rsidR="001628D3" w:rsidRPr="00625D14" w:rsidRDefault="009F03AA"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G</w:t>
            </w:r>
            <w:r w:rsidR="001628D3" w:rsidRPr="00625D14">
              <w:rPr>
                <w:rFonts w:asciiTheme="minorHAnsi" w:eastAsia="Calibri" w:hAnsiTheme="minorHAnsi" w:cs="Arial"/>
                <w:sz w:val="22"/>
                <w:szCs w:val="22"/>
              </w:rPr>
              <w:t>evolgen van deze migratie</w:t>
            </w:r>
            <w:r w:rsidRPr="00625D14">
              <w:rPr>
                <w:rFonts w:asciiTheme="minorHAnsi" w:eastAsia="Calibri" w:hAnsiTheme="minorHAnsi" w:cs="Arial"/>
                <w:sz w:val="22"/>
                <w:szCs w:val="22"/>
              </w:rPr>
              <w:t xml:space="preserve"> zijn onder andere</w:t>
            </w:r>
            <w:r w:rsidR="001628D3" w:rsidRPr="00625D14">
              <w:rPr>
                <w:rFonts w:asciiTheme="minorHAnsi" w:eastAsia="Calibri" w:hAnsiTheme="minorHAnsi" w:cs="Arial"/>
                <w:sz w:val="22"/>
                <w:szCs w:val="22"/>
              </w:rPr>
              <w:t>:</w:t>
            </w:r>
          </w:p>
          <w:p w:rsidR="00625D14" w:rsidRDefault="001628D3"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een </w:t>
            </w:r>
            <w:r w:rsidRPr="00625D14">
              <w:rPr>
                <w:rFonts w:asciiTheme="minorHAnsi" w:eastAsia="Calibri" w:hAnsiTheme="minorHAnsi" w:cs="Arial"/>
                <w:sz w:val="22"/>
                <w:szCs w:val="22"/>
              </w:rPr>
              <w:t>e</w:t>
            </w:r>
            <w:r w:rsidR="000C3CF2" w:rsidRPr="00625D14">
              <w:rPr>
                <w:rFonts w:asciiTheme="minorHAnsi" w:eastAsia="Calibri" w:hAnsiTheme="minorHAnsi" w:cs="Arial"/>
                <w:sz w:val="22"/>
                <w:szCs w:val="22"/>
              </w:rPr>
              <w:t xml:space="preserve">enzijdige </w:t>
            </w:r>
            <w:r w:rsidRPr="00625D14">
              <w:rPr>
                <w:rFonts w:asciiTheme="minorHAnsi" w:eastAsia="Calibri" w:hAnsiTheme="minorHAnsi" w:cs="Arial"/>
                <w:sz w:val="22"/>
                <w:szCs w:val="22"/>
              </w:rPr>
              <w:t>leeftijdsopbouw (overschot van lager opgeleide mannen)</w:t>
            </w:r>
          </w:p>
          <w:p w:rsidR="00625D14" w:rsidRDefault="001628D3"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een sterke </w:t>
            </w:r>
            <w:r w:rsidRPr="00625D14">
              <w:rPr>
                <w:rFonts w:asciiTheme="minorHAnsi" w:eastAsia="Calibri" w:hAnsiTheme="minorHAnsi" w:cs="Arial"/>
                <w:sz w:val="22"/>
                <w:szCs w:val="22"/>
              </w:rPr>
              <w:t>vergrijzing</w:t>
            </w:r>
          </w:p>
          <w:p w:rsidR="001628D3" w:rsidRPr="00625D14" w:rsidRDefault="001628D3"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een hoger sterftecijfer</w:t>
            </w:r>
          </w:p>
          <w:p w:rsidR="00625D14" w:rsidRDefault="001628D3"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 </w:t>
            </w:r>
            <w:r w:rsidR="009F03AA" w:rsidRPr="00625D14">
              <w:rPr>
                <w:rFonts w:asciiTheme="minorHAnsi" w:eastAsia="Calibri" w:hAnsiTheme="minorHAnsi" w:cs="Arial"/>
                <w:sz w:val="22"/>
                <w:szCs w:val="22"/>
              </w:rPr>
              <w:t xml:space="preserve">een </w:t>
            </w:r>
            <w:r w:rsidRPr="00625D14">
              <w:rPr>
                <w:rFonts w:asciiTheme="minorHAnsi" w:eastAsia="Calibri" w:hAnsiTheme="minorHAnsi" w:cs="Arial"/>
                <w:sz w:val="22"/>
                <w:szCs w:val="22"/>
              </w:rPr>
              <w:t>toenemend aandeel armere inwoners.</w:t>
            </w:r>
          </w:p>
          <w:p w:rsidR="001628D3" w:rsidRPr="00625D14" w:rsidRDefault="00625D14" w:rsidP="00625D14">
            <w:pPr>
              <w:autoSpaceDE w:val="0"/>
              <w:autoSpaceDN w:val="0"/>
              <w:adjustRightInd w:val="0"/>
              <w:rPr>
                <w:rFonts w:asciiTheme="minorHAnsi" w:eastAsia="Calibri" w:hAnsiTheme="minorHAnsi" w:cs="Arial"/>
                <w:sz w:val="22"/>
                <w:szCs w:val="22"/>
              </w:rPr>
            </w:pPr>
            <w:r w:rsidRPr="00BE31DC">
              <w:t>●</w:t>
            </w:r>
            <w:r w:rsidR="009F03AA" w:rsidRPr="00625D14">
              <w:rPr>
                <w:rFonts w:asciiTheme="minorHAnsi" w:eastAsia="Calibri" w:hAnsiTheme="minorHAnsi" w:cs="Arial"/>
                <w:sz w:val="22"/>
                <w:szCs w:val="22"/>
              </w:rPr>
              <w:t xml:space="preserve"> Een gr</w:t>
            </w:r>
            <w:r w:rsidR="001628D3" w:rsidRPr="00625D14">
              <w:rPr>
                <w:rFonts w:asciiTheme="minorHAnsi" w:eastAsia="Calibri" w:hAnsiTheme="minorHAnsi" w:cs="Arial"/>
                <w:sz w:val="22"/>
                <w:szCs w:val="22"/>
              </w:rPr>
              <w:t xml:space="preserve">oeiende leegstand in bepaalde stadswijken, vooral in de </w:t>
            </w:r>
            <w:proofErr w:type="spellStart"/>
            <w:r w:rsidR="001628D3" w:rsidRPr="00625D14">
              <w:rPr>
                <w:rFonts w:asciiTheme="minorHAnsi" w:eastAsia="Calibri" w:hAnsiTheme="minorHAnsi" w:cs="Arial"/>
                <w:sz w:val="22"/>
                <w:szCs w:val="22"/>
              </w:rPr>
              <w:t>Plattenbau</w:t>
            </w:r>
            <w:proofErr w:type="spellEnd"/>
            <w:r w:rsidR="00924423">
              <w:rPr>
                <w:rFonts w:asciiTheme="minorHAnsi" w:eastAsia="Calibri" w:hAnsiTheme="minorHAnsi" w:cs="Arial"/>
                <w:sz w:val="22"/>
                <w:szCs w:val="22"/>
              </w:rPr>
              <w:t>.</w:t>
            </w:r>
          </w:p>
          <w:p w:rsidR="00471212" w:rsidRDefault="00625D14" w:rsidP="00625D14">
            <w:pPr>
              <w:autoSpaceDE w:val="0"/>
              <w:autoSpaceDN w:val="0"/>
              <w:adjustRightInd w:val="0"/>
              <w:rPr>
                <w:rFonts w:asciiTheme="minorHAnsi" w:eastAsia="Calibri" w:hAnsiTheme="minorHAnsi" w:cs="Arial"/>
                <w:sz w:val="22"/>
                <w:szCs w:val="22"/>
              </w:rPr>
            </w:pPr>
            <w:r w:rsidRPr="00BE31DC">
              <w:t>●</w:t>
            </w:r>
            <w:r w:rsidR="001628D3" w:rsidRPr="00625D14">
              <w:rPr>
                <w:rFonts w:asciiTheme="minorHAnsi" w:eastAsia="Calibri" w:hAnsiTheme="minorHAnsi" w:cs="Arial"/>
                <w:sz w:val="22"/>
                <w:szCs w:val="22"/>
              </w:rPr>
              <w:t xml:space="preserve"> Een </w:t>
            </w:r>
            <w:proofErr w:type="spellStart"/>
            <w:r w:rsidR="001628D3" w:rsidRPr="00625D14">
              <w:rPr>
                <w:rFonts w:asciiTheme="minorHAnsi" w:eastAsia="Calibri" w:hAnsiTheme="minorHAnsi" w:cs="Arial"/>
                <w:sz w:val="22"/>
                <w:szCs w:val="22"/>
              </w:rPr>
              <w:t>backwasheffect</w:t>
            </w:r>
            <w:proofErr w:type="spellEnd"/>
            <w:r w:rsidR="001628D3" w:rsidRPr="00625D14">
              <w:rPr>
                <w:rFonts w:asciiTheme="minorHAnsi" w:eastAsia="Calibri" w:hAnsiTheme="minorHAnsi" w:cs="Arial"/>
                <w:sz w:val="22"/>
                <w:szCs w:val="22"/>
              </w:rPr>
              <w:t xml:space="preserve"> van de vertrekmigratie is braindrain.</w:t>
            </w:r>
          </w:p>
          <w:p w:rsidR="001323BE" w:rsidRPr="00625D14" w:rsidRDefault="001323BE" w:rsidP="00625D14">
            <w:pPr>
              <w:autoSpaceDE w:val="0"/>
              <w:autoSpaceDN w:val="0"/>
              <w:adjustRightInd w:val="0"/>
              <w:rPr>
                <w:rFonts w:asciiTheme="minorHAnsi" w:eastAsia="Calibri" w:hAnsiTheme="minorHAnsi" w:cs="Arial"/>
                <w:sz w:val="22"/>
                <w:szCs w:val="22"/>
              </w:rPr>
            </w:pPr>
          </w:p>
        </w:tc>
      </w:tr>
    </w:tbl>
    <w:p w:rsidR="00FC6C64" w:rsidRDefault="00FC6C64">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6919"/>
      </w:tblGrid>
      <w:tr w:rsidR="001628D3" w:rsidRPr="00625D14" w:rsidTr="00FC6C64">
        <w:tc>
          <w:tcPr>
            <w:tcW w:w="2369" w:type="dxa"/>
          </w:tcPr>
          <w:p w:rsidR="001628D3" w:rsidRPr="00625D14" w:rsidRDefault="001628D3" w:rsidP="00625D14">
            <w:pPr>
              <w:rPr>
                <w:rFonts w:asciiTheme="minorHAnsi" w:hAnsiTheme="minorHAnsi" w:cs="Arial"/>
                <w:i/>
                <w:sz w:val="22"/>
                <w:szCs w:val="22"/>
              </w:rPr>
            </w:pPr>
          </w:p>
        </w:tc>
        <w:tc>
          <w:tcPr>
            <w:tcW w:w="6919" w:type="dxa"/>
          </w:tcPr>
          <w:p w:rsidR="001628D3" w:rsidRDefault="001628D3"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3.3 Welvaart en wonen in de stad</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1628D3" w:rsidRPr="00625D14" w:rsidTr="00FC6C64">
        <w:tc>
          <w:tcPr>
            <w:tcW w:w="2369" w:type="dxa"/>
          </w:tcPr>
          <w:p w:rsidR="001628D3" w:rsidRPr="00625D14" w:rsidRDefault="001628D3" w:rsidP="00625D14">
            <w:pPr>
              <w:rPr>
                <w:rFonts w:asciiTheme="minorHAnsi" w:hAnsiTheme="minorHAnsi" w:cs="Arial"/>
                <w:i/>
                <w:sz w:val="22"/>
                <w:szCs w:val="22"/>
              </w:rPr>
            </w:pPr>
          </w:p>
        </w:tc>
        <w:tc>
          <w:tcPr>
            <w:tcW w:w="6919" w:type="dxa"/>
          </w:tcPr>
          <w:p w:rsidR="001628D3" w:rsidRPr="00625D14" w:rsidRDefault="001323BE" w:rsidP="00625D14">
            <w:pPr>
              <w:autoSpaceDE w:val="0"/>
              <w:autoSpaceDN w:val="0"/>
              <w:adjustRightInd w:val="0"/>
              <w:rPr>
                <w:rFonts w:asciiTheme="minorHAnsi" w:eastAsia="Calibri" w:hAnsiTheme="minorHAnsi" w:cs="Arial"/>
                <w:b/>
                <w:sz w:val="22"/>
                <w:szCs w:val="22"/>
              </w:rPr>
            </w:pPr>
            <w:r>
              <w:rPr>
                <w:rFonts w:asciiTheme="minorHAnsi" w:eastAsia="Calibri" w:hAnsiTheme="minorHAnsi" w:cs="Arial"/>
                <w:b/>
                <w:sz w:val="22"/>
                <w:szCs w:val="22"/>
              </w:rPr>
              <w:t>Deelvragen</w:t>
            </w:r>
          </w:p>
          <w:p w:rsidR="001628D3" w:rsidRPr="001323BE" w:rsidRDefault="001628D3" w:rsidP="00625D14">
            <w:pPr>
              <w:autoSpaceDE w:val="0"/>
              <w:autoSpaceDN w:val="0"/>
              <w:adjustRightInd w:val="0"/>
              <w:rPr>
                <w:rFonts w:asciiTheme="minorHAnsi" w:eastAsia="AvenirLTStd-Light" w:hAnsiTheme="minorHAnsi" w:cs="Arial"/>
                <w:i/>
                <w:sz w:val="22"/>
                <w:szCs w:val="22"/>
              </w:rPr>
            </w:pPr>
            <w:r w:rsidRPr="001323BE">
              <w:rPr>
                <w:rFonts w:asciiTheme="minorHAnsi" w:eastAsia="AvenirLTStd-Light" w:hAnsiTheme="minorHAnsi" w:cs="Arial"/>
                <w:i/>
                <w:sz w:val="22"/>
                <w:szCs w:val="22"/>
              </w:rPr>
              <w:t>7</w:t>
            </w:r>
            <w:r w:rsidR="001323BE" w:rsidRPr="001323BE">
              <w:rPr>
                <w:rFonts w:asciiTheme="minorHAnsi" w:hAnsiTheme="minorHAnsi" w:cs="Calibri"/>
                <w:i/>
                <w:sz w:val="22"/>
                <w:szCs w:val="22"/>
              </w:rPr>
              <w:tab/>
            </w:r>
            <w:r w:rsidRPr="001323BE">
              <w:rPr>
                <w:rFonts w:asciiTheme="minorHAnsi" w:eastAsia="AvenirLTStd-Light" w:hAnsiTheme="minorHAnsi" w:cs="Arial"/>
                <w:i/>
                <w:sz w:val="22"/>
                <w:szCs w:val="22"/>
              </w:rPr>
              <w:t>Wat is de relatie tussen het economische ontwikkelingspeil</w:t>
            </w:r>
            <w:r w:rsidR="001323BE">
              <w:rPr>
                <w:rFonts w:asciiTheme="minorHAnsi" w:eastAsia="AvenirLTStd-Light" w:hAnsiTheme="minorHAnsi" w:cs="Arial"/>
                <w:i/>
                <w:sz w:val="22"/>
                <w:szCs w:val="22"/>
              </w:rPr>
              <w:t xml:space="preserve"> </w:t>
            </w:r>
            <w:r w:rsidRPr="001323BE">
              <w:rPr>
                <w:rFonts w:asciiTheme="minorHAnsi" w:eastAsia="AvenirLTStd-Light" w:hAnsiTheme="minorHAnsi" w:cs="Arial"/>
                <w:i/>
                <w:sz w:val="22"/>
                <w:szCs w:val="22"/>
              </w:rPr>
              <w:t>en de verstedelijkingsgraad en het verstedelijkingstempo</w:t>
            </w:r>
            <w:r w:rsidR="001323BE">
              <w:rPr>
                <w:rFonts w:asciiTheme="minorHAnsi" w:eastAsia="AvenirLTStd-Light" w:hAnsiTheme="minorHAnsi" w:cs="Arial"/>
                <w:i/>
                <w:sz w:val="22"/>
                <w:szCs w:val="22"/>
              </w:rPr>
              <w:t xml:space="preserve"> </w:t>
            </w:r>
            <w:r w:rsidRPr="001323BE">
              <w:rPr>
                <w:rFonts w:asciiTheme="minorHAnsi" w:eastAsia="AvenirLTStd-Light" w:hAnsiTheme="minorHAnsi" w:cs="Arial"/>
                <w:i/>
                <w:sz w:val="22"/>
                <w:szCs w:val="22"/>
              </w:rPr>
              <w:t>in de drie voorbeeldlanden?</w:t>
            </w:r>
          </w:p>
          <w:p w:rsidR="001628D3" w:rsidRDefault="001628D3" w:rsidP="00625D14">
            <w:pPr>
              <w:autoSpaceDE w:val="0"/>
              <w:autoSpaceDN w:val="0"/>
              <w:adjustRightInd w:val="0"/>
              <w:rPr>
                <w:rFonts w:asciiTheme="minorHAnsi" w:eastAsia="AvenirLTStd-Light" w:hAnsiTheme="minorHAnsi" w:cs="Arial"/>
                <w:i/>
                <w:sz w:val="22"/>
                <w:szCs w:val="22"/>
              </w:rPr>
            </w:pPr>
            <w:r w:rsidRPr="001323BE">
              <w:rPr>
                <w:rFonts w:asciiTheme="minorHAnsi" w:eastAsia="AvenirLTStd-Light" w:hAnsiTheme="minorHAnsi" w:cs="Arial"/>
                <w:i/>
                <w:sz w:val="22"/>
                <w:szCs w:val="22"/>
              </w:rPr>
              <w:t>8</w:t>
            </w:r>
            <w:r w:rsidR="001323BE" w:rsidRPr="001323BE">
              <w:rPr>
                <w:rFonts w:asciiTheme="minorHAnsi" w:hAnsiTheme="minorHAnsi" w:cs="Calibri"/>
                <w:i/>
                <w:sz w:val="22"/>
                <w:szCs w:val="22"/>
              </w:rPr>
              <w:tab/>
            </w:r>
            <w:r w:rsidRPr="001323BE">
              <w:rPr>
                <w:rFonts w:asciiTheme="minorHAnsi" w:eastAsia="AvenirLTStd-Light" w:hAnsiTheme="minorHAnsi" w:cs="Arial"/>
                <w:i/>
                <w:sz w:val="22"/>
                <w:szCs w:val="22"/>
              </w:rPr>
              <w:t>Is de kloof tussen centrum en periferie in de voorbeeldlanden</w:t>
            </w:r>
            <w:r w:rsidR="001323BE">
              <w:rPr>
                <w:rFonts w:asciiTheme="minorHAnsi" w:eastAsia="AvenirLTStd-Light" w:hAnsiTheme="minorHAnsi" w:cs="Arial"/>
                <w:i/>
                <w:sz w:val="22"/>
                <w:szCs w:val="22"/>
              </w:rPr>
              <w:t xml:space="preserve"> </w:t>
            </w:r>
            <w:r w:rsidRPr="001323BE">
              <w:rPr>
                <w:rFonts w:asciiTheme="minorHAnsi" w:eastAsia="AvenirLTStd-Light" w:hAnsiTheme="minorHAnsi" w:cs="Arial"/>
                <w:i/>
                <w:sz w:val="22"/>
                <w:szCs w:val="22"/>
              </w:rPr>
              <w:t>kleiner geworden, groter geworden of gelijk</w:t>
            </w:r>
            <w:r w:rsidR="001323BE">
              <w:rPr>
                <w:rFonts w:asciiTheme="minorHAnsi" w:eastAsia="AvenirLTStd-Light" w:hAnsiTheme="minorHAnsi" w:cs="Arial"/>
                <w:i/>
                <w:sz w:val="22"/>
                <w:szCs w:val="22"/>
              </w:rPr>
              <w:t xml:space="preserve"> </w:t>
            </w:r>
            <w:r w:rsidRPr="001323BE">
              <w:rPr>
                <w:rFonts w:asciiTheme="minorHAnsi" w:eastAsia="AvenirLTStd-Light" w:hAnsiTheme="minorHAnsi" w:cs="Arial"/>
                <w:i/>
                <w:sz w:val="22"/>
                <w:szCs w:val="22"/>
              </w:rPr>
              <w:t>gebleven?</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1628D3" w:rsidRPr="00625D14" w:rsidTr="00FC6C64">
        <w:tc>
          <w:tcPr>
            <w:tcW w:w="2369" w:type="dxa"/>
          </w:tcPr>
          <w:p w:rsidR="00924423" w:rsidRDefault="00924423" w:rsidP="00924423">
            <w:pPr>
              <w:rPr>
                <w:rFonts w:asciiTheme="minorHAnsi" w:hAnsiTheme="minorHAnsi" w:cs="Arial"/>
                <w:i/>
                <w:sz w:val="22"/>
                <w:szCs w:val="22"/>
              </w:rPr>
            </w:pPr>
          </w:p>
          <w:p w:rsidR="00924423" w:rsidRDefault="00924423" w:rsidP="00924423">
            <w:pPr>
              <w:rPr>
                <w:rFonts w:asciiTheme="minorHAnsi" w:hAnsiTheme="minorHAnsi" w:cs="Arial"/>
                <w:i/>
                <w:sz w:val="22"/>
                <w:szCs w:val="22"/>
              </w:rPr>
            </w:pPr>
          </w:p>
          <w:p w:rsidR="00924423" w:rsidRDefault="00924423" w:rsidP="00924423">
            <w:pPr>
              <w:rPr>
                <w:rFonts w:asciiTheme="minorHAnsi" w:hAnsiTheme="minorHAnsi" w:cs="Arial"/>
                <w:i/>
                <w:sz w:val="22"/>
                <w:szCs w:val="22"/>
              </w:rPr>
            </w:pPr>
          </w:p>
          <w:p w:rsidR="001628D3" w:rsidRPr="00625D14" w:rsidRDefault="00924423" w:rsidP="00924423">
            <w:pPr>
              <w:rPr>
                <w:rFonts w:asciiTheme="minorHAnsi" w:hAnsiTheme="minorHAnsi" w:cs="Arial"/>
                <w:i/>
                <w:sz w:val="22"/>
                <w:szCs w:val="22"/>
              </w:rPr>
            </w:pPr>
            <w:r>
              <w:rPr>
                <w:rFonts w:asciiTheme="minorHAnsi" w:hAnsiTheme="minorHAnsi" w:cs="Arial"/>
                <w:i/>
                <w:sz w:val="22"/>
                <w:szCs w:val="22"/>
              </w:rPr>
              <w:t>E</w:t>
            </w:r>
            <w:r w:rsidR="000F34CE" w:rsidRPr="00625D14">
              <w:rPr>
                <w:rFonts w:asciiTheme="minorHAnsi" w:hAnsiTheme="minorHAnsi" w:cs="Arial"/>
                <w:i/>
                <w:sz w:val="22"/>
                <w:szCs w:val="22"/>
              </w:rPr>
              <w:t>en hoog urbanisatietempo</w:t>
            </w:r>
            <w:r>
              <w:rPr>
                <w:rFonts w:asciiTheme="minorHAnsi" w:hAnsiTheme="minorHAnsi" w:cs="Arial"/>
                <w:i/>
                <w:sz w:val="22"/>
                <w:szCs w:val="22"/>
              </w:rPr>
              <w:t>.</w:t>
            </w:r>
          </w:p>
        </w:tc>
        <w:tc>
          <w:tcPr>
            <w:tcW w:w="6919" w:type="dxa"/>
          </w:tcPr>
          <w:p w:rsidR="001628D3" w:rsidRPr="00625D14" w:rsidRDefault="001628D3"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Steden en welvaart in Egypte</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1628D3" w:rsidRPr="00625D14">
              <w:rPr>
                <w:rFonts w:asciiTheme="minorHAnsi" w:eastAsia="Calibri" w:hAnsiTheme="minorHAnsi" w:cs="Arial"/>
                <w:sz w:val="22"/>
                <w:szCs w:val="22"/>
              </w:rPr>
              <w:t>Verstedelijking is onder te verdelen in urbanisatiegraad en urbanisatietempo.</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1628D3" w:rsidRPr="00625D14">
              <w:rPr>
                <w:rFonts w:asciiTheme="minorHAnsi" w:eastAsia="Calibri" w:hAnsiTheme="minorHAnsi" w:cs="Arial"/>
                <w:sz w:val="22"/>
                <w:szCs w:val="22"/>
              </w:rPr>
              <w:t xml:space="preserve"> Hoog urbanisatietempo in Egypte hangt samen met laag bbp/inw</w:t>
            </w:r>
            <w:r w:rsidR="007F20F8" w:rsidRPr="00625D14">
              <w:rPr>
                <w:rFonts w:asciiTheme="minorHAnsi" w:eastAsia="Calibri" w:hAnsiTheme="minorHAnsi" w:cs="Arial"/>
                <w:sz w:val="22"/>
                <w:szCs w:val="22"/>
              </w:rPr>
              <w:t>oner</w:t>
            </w:r>
            <w:r w:rsidR="001628D3" w:rsidRPr="00625D14">
              <w:rPr>
                <w:rFonts w:asciiTheme="minorHAnsi" w:eastAsia="Calibri" w:hAnsiTheme="minorHAnsi" w:cs="Arial"/>
                <w:sz w:val="22"/>
                <w:szCs w:val="22"/>
              </w:rPr>
              <w:t xml:space="preserve"> </w:t>
            </w:r>
            <w:r w:rsidR="00004DF6" w:rsidRPr="00625D14">
              <w:rPr>
                <w:rFonts w:asciiTheme="minorHAnsi" w:eastAsia="Calibri" w:hAnsiTheme="minorHAnsi" w:cs="Arial"/>
                <w:sz w:val="22"/>
                <w:szCs w:val="22"/>
              </w:rPr>
              <w:t>e</w:t>
            </w:r>
            <w:r w:rsidR="001628D3" w:rsidRPr="00625D14">
              <w:rPr>
                <w:rFonts w:asciiTheme="minorHAnsi" w:eastAsia="Calibri" w:hAnsiTheme="minorHAnsi" w:cs="Arial"/>
                <w:sz w:val="22"/>
                <w:szCs w:val="22"/>
              </w:rPr>
              <w:t>n hoog aandeel werkzaam in de landbouw</w:t>
            </w:r>
            <w:r w:rsidR="00004DF6" w:rsidRPr="00625D14">
              <w:rPr>
                <w:rFonts w:asciiTheme="minorHAnsi" w:eastAsia="Calibri" w:hAnsiTheme="minorHAnsi" w:cs="Arial"/>
                <w:sz w:val="22"/>
                <w:szCs w:val="22"/>
              </w:rPr>
              <w:t xml:space="preserve"> en is kenmerkend voor een land met een relatief lage urbanisatiegraad.</w:t>
            </w:r>
          </w:p>
          <w:p w:rsidR="00004DF6" w:rsidRPr="00625D14" w:rsidRDefault="00625D14" w:rsidP="00625D14">
            <w:pPr>
              <w:autoSpaceDE w:val="0"/>
              <w:autoSpaceDN w:val="0"/>
              <w:adjustRightInd w:val="0"/>
              <w:rPr>
                <w:rFonts w:asciiTheme="minorHAnsi" w:eastAsia="Calibri" w:hAnsiTheme="minorHAnsi" w:cs="Arial"/>
                <w:sz w:val="22"/>
                <w:szCs w:val="22"/>
              </w:rPr>
            </w:pPr>
            <w:r w:rsidRPr="00BE31DC">
              <w:t>●</w:t>
            </w:r>
            <w:r w:rsidR="00004DF6" w:rsidRPr="00625D14">
              <w:rPr>
                <w:rFonts w:asciiTheme="minorHAnsi" w:eastAsia="Calibri" w:hAnsiTheme="minorHAnsi" w:cs="Arial"/>
                <w:sz w:val="22"/>
                <w:szCs w:val="22"/>
              </w:rPr>
              <w:t xml:space="preserve"> Cairo maakt deel uit van Groot-Cairo en is een </w:t>
            </w:r>
            <w:proofErr w:type="spellStart"/>
            <w:r w:rsidR="00004DF6" w:rsidRPr="00625D14">
              <w:rPr>
                <w:rFonts w:asciiTheme="minorHAnsi" w:eastAsia="Calibri" w:hAnsiTheme="minorHAnsi" w:cs="Arial"/>
                <w:sz w:val="22"/>
                <w:szCs w:val="22"/>
              </w:rPr>
              <w:t>primate</w:t>
            </w:r>
            <w:proofErr w:type="spellEnd"/>
            <w:r w:rsidR="00004DF6" w:rsidRPr="00625D14">
              <w:rPr>
                <w:rFonts w:asciiTheme="minorHAnsi" w:eastAsia="Calibri" w:hAnsiTheme="minorHAnsi" w:cs="Arial"/>
                <w:sz w:val="22"/>
                <w:szCs w:val="22"/>
              </w:rPr>
              <w:t xml:space="preserve"> </w:t>
            </w:r>
            <w:proofErr w:type="spellStart"/>
            <w:r w:rsidR="00004DF6" w:rsidRPr="00625D14">
              <w:rPr>
                <w:rFonts w:asciiTheme="minorHAnsi" w:eastAsia="Calibri" w:hAnsiTheme="minorHAnsi" w:cs="Arial"/>
                <w:sz w:val="22"/>
                <w:szCs w:val="22"/>
              </w:rPr>
              <w:t>city</w:t>
            </w:r>
            <w:proofErr w:type="spellEnd"/>
            <w:r w:rsidR="00004DF6" w:rsidRPr="00625D14">
              <w:rPr>
                <w:rFonts w:asciiTheme="minorHAnsi" w:eastAsia="Calibri" w:hAnsiTheme="minorHAnsi" w:cs="Arial"/>
                <w:sz w:val="22"/>
                <w:szCs w:val="22"/>
              </w:rPr>
              <w:t xml:space="preserve"> waar zeer hoge bevolkingsdichtheden voorkomen.</w:t>
            </w:r>
          </w:p>
          <w:p w:rsidR="00004DF6" w:rsidRPr="00625D14" w:rsidRDefault="00625D14" w:rsidP="00625D14">
            <w:pPr>
              <w:autoSpaceDE w:val="0"/>
              <w:autoSpaceDN w:val="0"/>
              <w:adjustRightInd w:val="0"/>
              <w:rPr>
                <w:rFonts w:asciiTheme="minorHAnsi" w:eastAsia="Calibri" w:hAnsiTheme="minorHAnsi" w:cs="Arial"/>
                <w:sz w:val="22"/>
                <w:szCs w:val="22"/>
              </w:rPr>
            </w:pPr>
            <w:r w:rsidRPr="00BE31DC">
              <w:t>●</w:t>
            </w:r>
            <w:r w:rsidR="00004DF6" w:rsidRPr="00625D14">
              <w:rPr>
                <w:rFonts w:asciiTheme="minorHAnsi" w:eastAsia="Calibri" w:hAnsiTheme="minorHAnsi" w:cs="Arial"/>
                <w:sz w:val="22"/>
                <w:szCs w:val="22"/>
              </w:rPr>
              <w:t xml:space="preserve"> Cairo produceert </w:t>
            </w:r>
            <w:r w:rsidR="00924423">
              <w:rPr>
                <w:rFonts w:asciiTheme="minorHAnsi" w:eastAsia="Calibri" w:hAnsiTheme="minorHAnsi" w:cs="Arial"/>
                <w:sz w:val="22"/>
                <w:szCs w:val="22"/>
              </w:rPr>
              <w:t>twee derde</w:t>
            </w:r>
            <w:r w:rsidR="00004DF6" w:rsidRPr="00625D14">
              <w:rPr>
                <w:rFonts w:asciiTheme="minorHAnsi" w:eastAsia="Calibri" w:hAnsiTheme="minorHAnsi" w:cs="Arial"/>
                <w:sz w:val="22"/>
                <w:szCs w:val="22"/>
              </w:rPr>
              <w:t xml:space="preserve"> van</w:t>
            </w:r>
            <w:r>
              <w:rPr>
                <w:rFonts w:asciiTheme="minorHAnsi" w:eastAsia="Calibri" w:hAnsiTheme="minorHAnsi" w:cs="Arial"/>
                <w:sz w:val="22"/>
                <w:szCs w:val="22"/>
              </w:rPr>
              <w:t xml:space="preserve"> </w:t>
            </w:r>
            <w:r w:rsidR="00004DF6" w:rsidRPr="00625D14">
              <w:rPr>
                <w:rFonts w:asciiTheme="minorHAnsi" w:eastAsia="Calibri" w:hAnsiTheme="minorHAnsi" w:cs="Arial"/>
                <w:sz w:val="22"/>
                <w:szCs w:val="22"/>
              </w:rPr>
              <w:t>het bnp.</w:t>
            </w:r>
          </w:p>
          <w:p w:rsidR="00625D14" w:rsidRDefault="00004DF6"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Het gemiddeld inkomen neemt toe, maar de ongelijkheid in inkomens ook.</w:t>
            </w:r>
          </w:p>
          <w:p w:rsidR="00625D14" w:rsidRDefault="00004DF6"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De woonsituatie is problematisch</w:t>
            </w:r>
            <w:r w:rsidR="00924423">
              <w:rPr>
                <w:rFonts w:asciiTheme="minorHAnsi" w:eastAsia="Calibri" w:hAnsiTheme="minorHAnsi" w:cs="Arial"/>
                <w:sz w:val="22"/>
                <w:szCs w:val="22"/>
              </w:rPr>
              <w:t>,</w:t>
            </w:r>
            <w:r w:rsidRPr="00625D14">
              <w:rPr>
                <w:rFonts w:asciiTheme="minorHAnsi" w:eastAsia="Calibri" w:hAnsiTheme="minorHAnsi" w:cs="Arial"/>
                <w:sz w:val="22"/>
                <w:szCs w:val="22"/>
              </w:rPr>
              <w:t xml:space="preserve"> net als de (verborgen) werkloosheid.</w:t>
            </w:r>
          </w:p>
          <w:p w:rsidR="00004DF6" w:rsidRDefault="00004DF6"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Veel kansloze jonge mensen zoeken werk in de informele sector.</w:t>
            </w:r>
          </w:p>
          <w:p w:rsidR="001323BE" w:rsidRPr="00625D14" w:rsidRDefault="001323BE" w:rsidP="00625D14">
            <w:pPr>
              <w:autoSpaceDE w:val="0"/>
              <w:autoSpaceDN w:val="0"/>
              <w:adjustRightInd w:val="0"/>
              <w:rPr>
                <w:rFonts w:asciiTheme="minorHAnsi" w:eastAsia="Calibri" w:hAnsiTheme="minorHAnsi" w:cs="Arial"/>
                <w:sz w:val="22"/>
                <w:szCs w:val="22"/>
              </w:rPr>
            </w:pPr>
          </w:p>
        </w:tc>
      </w:tr>
      <w:tr w:rsidR="00004DF6" w:rsidRPr="00625D14" w:rsidTr="00FC6C64">
        <w:tc>
          <w:tcPr>
            <w:tcW w:w="2369" w:type="dxa"/>
          </w:tcPr>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004DF6" w:rsidRPr="00625D14" w:rsidRDefault="000F34CE" w:rsidP="00625D14">
            <w:pPr>
              <w:rPr>
                <w:rFonts w:asciiTheme="minorHAnsi" w:hAnsiTheme="minorHAnsi" w:cs="Arial"/>
                <w:i/>
                <w:sz w:val="22"/>
                <w:szCs w:val="22"/>
              </w:rPr>
            </w:pPr>
            <w:r w:rsidRPr="00625D14">
              <w:rPr>
                <w:rFonts w:asciiTheme="minorHAnsi" w:hAnsiTheme="minorHAnsi" w:cs="Arial"/>
                <w:i/>
                <w:sz w:val="22"/>
                <w:szCs w:val="22"/>
              </w:rPr>
              <w:t>Verstopte steden en nieuwe steden</w:t>
            </w:r>
            <w:r w:rsidR="00924423">
              <w:rPr>
                <w:rFonts w:asciiTheme="minorHAnsi" w:hAnsiTheme="minorHAnsi" w:cs="Arial"/>
                <w:i/>
                <w:sz w:val="22"/>
                <w:szCs w:val="22"/>
              </w:rPr>
              <w:t>.</w:t>
            </w:r>
          </w:p>
        </w:tc>
        <w:tc>
          <w:tcPr>
            <w:tcW w:w="6919" w:type="dxa"/>
          </w:tcPr>
          <w:p w:rsidR="00004DF6" w:rsidRPr="00625D14" w:rsidRDefault="00004DF6"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Stadsplanning en nieuwe steden</w:t>
            </w:r>
          </w:p>
          <w:p w:rsidR="00004DF6" w:rsidRP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004DF6" w:rsidRPr="00625D14">
              <w:rPr>
                <w:rFonts w:asciiTheme="minorHAnsi" w:eastAsia="Calibri" w:hAnsiTheme="minorHAnsi" w:cs="Arial"/>
                <w:sz w:val="22"/>
                <w:szCs w:val="22"/>
              </w:rPr>
              <w:t>De infrastructuur en veel andere voorzieningen blijven achter bij de snelle bevolkingsgroei van Cairo.</w:t>
            </w:r>
          </w:p>
          <w:p w:rsidR="00004DF6" w:rsidRPr="00625D14" w:rsidRDefault="00004DF6"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Industriezones blokkeren de bebouwingsmogelijkheden rondom de binnenstad.</w:t>
            </w:r>
          </w:p>
          <w:p w:rsidR="00004DF6" w:rsidRDefault="004012B5"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sz w:val="22"/>
                <w:szCs w:val="22"/>
              </w:rPr>
              <w:t>In de westelijke oases en bij het Suezkanaal verrijzen nieuwe steden.</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4012B5" w:rsidRPr="00625D14" w:rsidTr="00FC6C64">
        <w:tc>
          <w:tcPr>
            <w:tcW w:w="2369" w:type="dxa"/>
          </w:tcPr>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924423" w:rsidRDefault="00924423" w:rsidP="00625D14">
            <w:pPr>
              <w:rPr>
                <w:rFonts w:asciiTheme="minorHAnsi" w:hAnsiTheme="minorHAnsi" w:cs="Arial"/>
                <w:i/>
                <w:sz w:val="22"/>
                <w:szCs w:val="22"/>
              </w:rPr>
            </w:pPr>
          </w:p>
          <w:p w:rsidR="004012B5" w:rsidRPr="00625D14" w:rsidRDefault="000F34CE" w:rsidP="00625D14">
            <w:pPr>
              <w:rPr>
                <w:rFonts w:asciiTheme="minorHAnsi" w:hAnsiTheme="minorHAnsi" w:cs="Arial"/>
                <w:i/>
                <w:sz w:val="22"/>
                <w:szCs w:val="22"/>
              </w:rPr>
            </w:pPr>
            <w:r w:rsidRPr="00625D14">
              <w:rPr>
                <w:rFonts w:asciiTheme="minorHAnsi" w:hAnsiTheme="minorHAnsi" w:cs="Arial"/>
                <w:i/>
                <w:sz w:val="22"/>
                <w:szCs w:val="22"/>
              </w:rPr>
              <w:t xml:space="preserve">Ruimtelijke verschillen nemen toe in </w:t>
            </w:r>
            <w:proofErr w:type="spellStart"/>
            <w:r w:rsidRPr="00625D14">
              <w:rPr>
                <w:rFonts w:asciiTheme="minorHAnsi" w:hAnsiTheme="minorHAnsi" w:cs="Arial"/>
                <w:i/>
                <w:sz w:val="22"/>
                <w:szCs w:val="22"/>
              </w:rPr>
              <w:t>primate</w:t>
            </w:r>
            <w:proofErr w:type="spellEnd"/>
            <w:r w:rsidRPr="00625D14">
              <w:rPr>
                <w:rFonts w:asciiTheme="minorHAnsi" w:hAnsiTheme="minorHAnsi" w:cs="Arial"/>
                <w:i/>
                <w:sz w:val="22"/>
                <w:szCs w:val="22"/>
              </w:rPr>
              <w:t xml:space="preserve"> </w:t>
            </w:r>
            <w:proofErr w:type="spellStart"/>
            <w:r w:rsidRPr="00625D14">
              <w:rPr>
                <w:rFonts w:asciiTheme="minorHAnsi" w:hAnsiTheme="minorHAnsi" w:cs="Arial"/>
                <w:i/>
                <w:sz w:val="22"/>
                <w:szCs w:val="22"/>
              </w:rPr>
              <w:t>city</w:t>
            </w:r>
            <w:proofErr w:type="spellEnd"/>
            <w:r w:rsidRPr="00625D14">
              <w:rPr>
                <w:rFonts w:asciiTheme="minorHAnsi" w:hAnsiTheme="minorHAnsi" w:cs="Arial"/>
                <w:i/>
                <w:sz w:val="22"/>
                <w:szCs w:val="22"/>
              </w:rPr>
              <w:t xml:space="preserve"> Praag</w:t>
            </w:r>
            <w:r w:rsidR="00924423">
              <w:rPr>
                <w:rFonts w:asciiTheme="minorHAnsi" w:hAnsiTheme="minorHAnsi" w:cs="Arial"/>
                <w:i/>
                <w:sz w:val="22"/>
                <w:szCs w:val="22"/>
              </w:rPr>
              <w:t>.</w:t>
            </w:r>
          </w:p>
        </w:tc>
        <w:tc>
          <w:tcPr>
            <w:tcW w:w="6919" w:type="dxa"/>
          </w:tcPr>
          <w:p w:rsidR="004012B5" w:rsidRPr="00625D14" w:rsidRDefault="004012B5"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Steden en welvaart in Tsjechië</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8D7AF5" w:rsidRPr="00625D14">
              <w:rPr>
                <w:rFonts w:asciiTheme="minorHAnsi" w:eastAsia="Calibri" w:hAnsiTheme="minorHAnsi" w:cs="Arial"/>
                <w:sz w:val="22"/>
                <w:szCs w:val="22"/>
              </w:rPr>
              <w:t xml:space="preserve">Praag is net als Cairo een </w:t>
            </w:r>
            <w:proofErr w:type="spellStart"/>
            <w:r w:rsidR="008D7AF5" w:rsidRPr="00625D14">
              <w:rPr>
                <w:rFonts w:asciiTheme="minorHAnsi" w:eastAsia="Calibri" w:hAnsiTheme="minorHAnsi" w:cs="Arial"/>
                <w:sz w:val="22"/>
                <w:szCs w:val="22"/>
              </w:rPr>
              <w:t>primate</w:t>
            </w:r>
            <w:proofErr w:type="spellEnd"/>
            <w:r w:rsidR="008D7AF5" w:rsidRPr="00625D14">
              <w:rPr>
                <w:rFonts w:asciiTheme="minorHAnsi" w:eastAsia="Calibri" w:hAnsiTheme="minorHAnsi" w:cs="Arial"/>
                <w:sz w:val="22"/>
                <w:szCs w:val="22"/>
              </w:rPr>
              <w:t xml:space="preserve"> </w:t>
            </w:r>
            <w:proofErr w:type="spellStart"/>
            <w:r w:rsidR="008D7AF5" w:rsidRPr="00625D14">
              <w:rPr>
                <w:rFonts w:asciiTheme="minorHAnsi" w:eastAsia="Calibri" w:hAnsiTheme="minorHAnsi" w:cs="Arial"/>
                <w:sz w:val="22"/>
                <w:szCs w:val="22"/>
              </w:rPr>
              <w:t>city</w:t>
            </w:r>
            <w:proofErr w:type="spellEnd"/>
            <w:r w:rsidR="008D7AF5" w:rsidRPr="00625D14">
              <w:rPr>
                <w:rFonts w:asciiTheme="minorHAnsi" w:eastAsia="Calibri" w:hAnsiTheme="minorHAnsi" w:cs="Arial"/>
                <w:sz w:val="22"/>
                <w:szCs w:val="22"/>
              </w:rPr>
              <w:t xml:space="preserve">. </w:t>
            </w:r>
            <w:r w:rsidR="00805B76" w:rsidRPr="00625D14">
              <w:rPr>
                <w:rFonts w:asciiTheme="minorHAnsi" w:eastAsia="Calibri" w:hAnsiTheme="minorHAnsi" w:cs="Arial"/>
                <w:sz w:val="22"/>
                <w:szCs w:val="22"/>
              </w:rPr>
              <w:t>Kenmerkend zijn de g</w:t>
            </w:r>
            <w:r w:rsidR="008D7AF5" w:rsidRPr="00625D14">
              <w:rPr>
                <w:rFonts w:asciiTheme="minorHAnsi" w:eastAsia="Calibri" w:hAnsiTheme="minorHAnsi" w:cs="Arial"/>
                <w:sz w:val="22"/>
                <w:szCs w:val="22"/>
              </w:rPr>
              <w:t>unstige ligging en vanouds</w:t>
            </w:r>
            <w:r w:rsidR="00805B76" w:rsidRPr="00625D14">
              <w:rPr>
                <w:rFonts w:asciiTheme="minorHAnsi" w:eastAsia="Calibri" w:hAnsiTheme="minorHAnsi" w:cs="Arial"/>
                <w:sz w:val="22"/>
                <w:szCs w:val="22"/>
              </w:rPr>
              <w:t xml:space="preserve"> de functie als</w:t>
            </w:r>
            <w:r>
              <w:rPr>
                <w:rFonts w:asciiTheme="minorHAnsi" w:eastAsia="Calibri" w:hAnsiTheme="minorHAnsi" w:cs="Arial"/>
                <w:sz w:val="22"/>
                <w:szCs w:val="22"/>
              </w:rPr>
              <w:t xml:space="preserve"> </w:t>
            </w:r>
            <w:r w:rsidR="008D7AF5" w:rsidRPr="00625D14">
              <w:rPr>
                <w:rFonts w:asciiTheme="minorHAnsi" w:eastAsia="Calibri" w:hAnsiTheme="minorHAnsi" w:cs="Arial"/>
                <w:sz w:val="22"/>
                <w:szCs w:val="22"/>
              </w:rPr>
              <w:t>politiek, cultureel en economisch centrum. Agglomeratievoordelen maken Praag aantrekkelijk voor vele activiteiten.</w:t>
            </w:r>
          </w:p>
          <w:p w:rsidR="008D7AF5" w:rsidRDefault="00625D14" w:rsidP="00625D14">
            <w:pPr>
              <w:autoSpaceDE w:val="0"/>
              <w:autoSpaceDN w:val="0"/>
              <w:adjustRightInd w:val="0"/>
              <w:rPr>
                <w:rFonts w:asciiTheme="minorHAnsi" w:eastAsia="Calibri" w:hAnsiTheme="minorHAnsi" w:cs="Arial"/>
                <w:b/>
                <w:sz w:val="22"/>
                <w:szCs w:val="22"/>
              </w:rPr>
            </w:pPr>
            <w:r w:rsidRPr="00BE31DC">
              <w:t>●</w:t>
            </w:r>
            <w:r w:rsidR="008D7AF5" w:rsidRPr="00625D14">
              <w:rPr>
                <w:rFonts w:asciiTheme="minorHAnsi" w:eastAsia="Calibri" w:hAnsiTheme="minorHAnsi" w:cs="Arial"/>
                <w:sz w:val="22"/>
                <w:szCs w:val="22"/>
              </w:rPr>
              <w:t xml:space="preserve"> Door </w:t>
            </w:r>
            <w:r w:rsidR="00805B76" w:rsidRPr="00625D14">
              <w:rPr>
                <w:rFonts w:asciiTheme="minorHAnsi" w:eastAsia="Calibri" w:hAnsiTheme="minorHAnsi" w:cs="Arial"/>
                <w:sz w:val="22"/>
                <w:szCs w:val="22"/>
              </w:rPr>
              <w:t xml:space="preserve">het invoeren van de </w:t>
            </w:r>
            <w:r w:rsidR="008D7AF5" w:rsidRPr="00625D14">
              <w:rPr>
                <w:rFonts w:asciiTheme="minorHAnsi" w:eastAsia="Calibri" w:hAnsiTheme="minorHAnsi" w:cs="Arial"/>
                <w:sz w:val="22"/>
                <w:szCs w:val="22"/>
              </w:rPr>
              <w:t xml:space="preserve">vrijemarkteconomie en </w:t>
            </w:r>
            <w:r w:rsidR="00805B76" w:rsidRPr="00625D14">
              <w:rPr>
                <w:rFonts w:asciiTheme="minorHAnsi" w:eastAsia="Calibri" w:hAnsiTheme="minorHAnsi" w:cs="Arial"/>
                <w:sz w:val="22"/>
                <w:szCs w:val="22"/>
              </w:rPr>
              <w:t xml:space="preserve">van </w:t>
            </w:r>
            <w:r w:rsidR="008D7AF5" w:rsidRPr="00625D14">
              <w:rPr>
                <w:rFonts w:asciiTheme="minorHAnsi" w:eastAsia="Calibri" w:hAnsiTheme="minorHAnsi" w:cs="Arial"/>
                <w:sz w:val="22"/>
                <w:szCs w:val="22"/>
              </w:rPr>
              <w:t xml:space="preserve">privatisering werd wonen duurder en nemen de </w:t>
            </w:r>
            <w:r w:rsidR="0097101F" w:rsidRPr="00625D14">
              <w:rPr>
                <w:rFonts w:asciiTheme="minorHAnsi" w:eastAsia="Calibri" w:hAnsiTheme="minorHAnsi" w:cs="Arial"/>
                <w:sz w:val="22"/>
                <w:szCs w:val="22"/>
              </w:rPr>
              <w:t>sociaaleconomische</w:t>
            </w:r>
            <w:r w:rsidR="008D7AF5" w:rsidRPr="00625D14">
              <w:rPr>
                <w:rFonts w:asciiTheme="minorHAnsi" w:eastAsia="Calibri" w:hAnsiTheme="minorHAnsi" w:cs="Arial"/>
                <w:sz w:val="22"/>
                <w:szCs w:val="22"/>
              </w:rPr>
              <w:t xml:space="preserve"> ruimtelijke verschillen toe binnen (en ook buiten) het grootstedelijke gebied.</w:t>
            </w:r>
          </w:p>
          <w:p w:rsidR="001323BE" w:rsidRPr="00625D14" w:rsidRDefault="001323BE" w:rsidP="00625D14">
            <w:pPr>
              <w:autoSpaceDE w:val="0"/>
              <w:autoSpaceDN w:val="0"/>
              <w:adjustRightInd w:val="0"/>
              <w:rPr>
                <w:rFonts w:asciiTheme="minorHAnsi" w:eastAsia="Calibri" w:hAnsiTheme="minorHAnsi" w:cs="Arial"/>
                <w:b/>
                <w:sz w:val="22"/>
                <w:szCs w:val="22"/>
              </w:rPr>
            </w:pPr>
          </w:p>
        </w:tc>
      </w:tr>
      <w:tr w:rsidR="008D7AF5" w:rsidRPr="00625D14" w:rsidTr="00FC6C64">
        <w:tc>
          <w:tcPr>
            <w:tcW w:w="2369" w:type="dxa"/>
          </w:tcPr>
          <w:p w:rsidR="0097101F" w:rsidRDefault="0097101F" w:rsidP="00625D14">
            <w:pPr>
              <w:rPr>
                <w:rFonts w:asciiTheme="minorHAnsi" w:hAnsiTheme="minorHAnsi" w:cs="Arial"/>
                <w:i/>
                <w:sz w:val="22"/>
                <w:szCs w:val="22"/>
              </w:rPr>
            </w:pPr>
          </w:p>
          <w:p w:rsidR="0097101F" w:rsidRDefault="0097101F" w:rsidP="00625D14">
            <w:pPr>
              <w:rPr>
                <w:rFonts w:asciiTheme="minorHAnsi" w:hAnsiTheme="minorHAnsi" w:cs="Arial"/>
                <w:i/>
                <w:sz w:val="22"/>
                <w:szCs w:val="22"/>
              </w:rPr>
            </w:pPr>
          </w:p>
          <w:p w:rsidR="008D7AF5" w:rsidRPr="00625D14" w:rsidRDefault="000F34CE" w:rsidP="00625D14">
            <w:pPr>
              <w:rPr>
                <w:rFonts w:asciiTheme="minorHAnsi" w:hAnsiTheme="minorHAnsi" w:cs="Arial"/>
                <w:i/>
                <w:sz w:val="22"/>
                <w:szCs w:val="22"/>
              </w:rPr>
            </w:pPr>
            <w:r w:rsidRPr="00625D14">
              <w:rPr>
                <w:rFonts w:asciiTheme="minorHAnsi" w:hAnsiTheme="minorHAnsi" w:cs="Arial"/>
                <w:i/>
                <w:sz w:val="22"/>
                <w:szCs w:val="22"/>
              </w:rPr>
              <w:t>Bevolkingsconcentraties in een land van steden</w:t>
            </w:r>
            <w:r w:rsidR="0097101F">
              <w:rPr>
                <w:rFonts w:asciiTheme="minorHAnsi" w:hAnsiTheme="minorHAnsi" w:cs="Arial"/>
                <w:i/>
                <w:sz w:val="22"/>
                <w:szCs w:val="22"/>
              </w:rPr>
              <w:t>.</w:t>
            </w:r>
          </w:p>
        </w:tc>
        <w:tc>
          <w:tcPr>
            <w:tcW w:w="6919" w:type="dxa"/>
          </w:tcPr>
          <w:p w:rsidR="008D7AF5" w:rsidRPr="00625D14" w:rsidRDefault="008D7AF5" w:rsidP="00625D14">
            <w:pPr>
              <w:autoSpaceDE w:val="0"/>
              <w:autoSpaceDN w:val="0"/>
              <w:adjustRightInd w:val="0"/>
              <w:rPr>
                <w:rFonts w:asciiTheme="minorHAnsi" w:eastAsia="Calibri" w:hAnsiTheme="minorHAnsi" w:cs="Arial"/>
                <w:b/>
                <w:sz w:val="22"/>
                <w:szCs w:val="22"/>
              </w:rPr>
            </w:pPr>
            <w:r w:rsidRPr="00625D14">
              <w:rPr>
                <w:rFonts w:asciiTheme="minorHAnsi" w:eastAsia="Calibri" w:hAnsiTheme="minorHAnsi" w:cs="Arial"/>
                <w:b/>
                <w:sz w:val="22"/>
                <w:szCs w:val="22"/>
              </w:rPr>
              <w:t>Steden en welvaart in Duitsland</w:t>
            </w:r>
          </w:p>
          <w:p w:rsidR="00625D14" w:rsidRDefault="00625D14" w:rsidP="00625D14">
            <w:pPr>
              <w:autoSpaceDE w:val="0"/>
              <w:autoSpaceDN w:val="0"/>
              <w:adjustRightInd w:val="0"/>
              <w:rPr>
                <w:rFonts w:asciiTheme="minorHAnsi" w:eastAsia="Calibri" w:hAnsiTheme="minorHAnsi" w:cs="Arial"/>
                <w:sz w:val="22"/>
                <w:szCs w:val="22"/>
              </w:rPr>
            </w:pPr>
            <w:r>
              <w:rPr>
                <w:rFonts w:ascii="Arial" w:eastAsia="Calibri" w:hAnsi="Arial" w:cs="Arial"/>
                <w:sz w:val="22"/>
                <w:szCs w:val="22"/>
              </w:rPr>
              <w:t>►</w:t>
            </w:r>
            <w:r>
              <w:rPr>
                <w:rFonts w:asciiTheme="minorHAnsi" w:eastAsia="Calibri" w:hAnsiTheme="minorHAnsi" w:cs="Arial"/>
                <w:sz w:val="22"/>
                <w:szCs w:val="22"/>
              </w:rPr>
              <w:t xml:space="preserve"> </w:t>
            </w:r>
            <w:r w:rsidR="008D7AF5" w:rsidRPr="00625D14">
              <w:rPr>
                <w:rFonts w:asciiTheme="minorHAnsi" w:eastAsia="Calibri" w:hAnsiTheme="minorHAnsi" w:cs="Arial"/>
                <w:sz w:val="22"/>
                <w:szCs w:val="22"/>
              </w:rPr>
              <w:t>Duitsland is relatief dichtbevolkt met een ongelijke spreiding van de bevolking</w:t>
            </w:r>
            <w:r w:rsidR="00805B76" w:rsidRPr="00625D14">
              <w:rPr>
                <w:rFonts w:asciiTheme="minorHAnsi" w:eastAsia="Calibri" w:hAnsiTheme="minorHAnsi" w:cs="Arial"/>
                <w:sz w:val="22"/>
                <w:szCs w:val="22"/>
              </w:rPr>
              <w:t>. Het land kent concentratiegebieden van bevolking en economische activiteiten (</w:t>
            </w:r>
            <w:proofErr w:type="spellStart"/>
            <w:r w:rsidR="00805B76" w:rsidRPr="00625D14">
              <w:rPr>
                <w:rFonts w:asciiTheme="minorHAnsi" w:eastAsia="Calibri" w:hAnsiTheme="minorHAnsi" w:cs="Arial"/>
                <w:sz w:val="22"/>
                <w:szCs w:val="22"/>
              </w:rPr>
              <w:t>Ballungsgebiete</w:t>
            </w:r>
            <w:proofErr w:type="spellEnd"/>
            <w:r w:rsidR="00805B76" w:rsidRPr="00625D14">
              <w:rPr>
                <w:rFonts w:asciiTheme="minorHAnsi" w:eastAsia="Calibri" w:hAnsiTheme="minorHAnsi" w:cs="Arial"/>
                <w:sz w:val="22"/>
                <w:szCs w:val="22"/>
              </w:rPr>
              <w:t xml:space="preserve">) </w:t>
            </w:r>
            <w:r w:rsidR="008D7AF5" w:rsidRPr="00625D14">
              <w:rPr>
                <w:rFonts w:asciiTheme="minorHAnsi" w:eastAsia="Calibri" w:hAnsiTheme="minorHAnsi" w:cs="Arial"/>
                <w:sz w:val="22"/>
                <w:szCs w:val="22"/>
              </w:rPr>
              <w:t xml:space="preserve">tegenover </w:t>
            </w:r>
            <w:r w:rsidR="00805B76" w:rsidRPr="00625D14">
              <w:rPr>
                <w:rFonts w:asciiTheme="minorHAnsi" w:eastAsia="Calibri" w:hAnsiTheme="minorHAnsi" w:cs="Arial"/>
                <w:sz w:val="22"/>
                <w:szCs w:val="22"/>
              </w:rPr>
              <w:t>relatief</w:t>
            </w:r>
            <w:r w:rsidR="008D7AF5" w:rsidRPr="00625D14">
              <w:rPr>
                <w:rFonts w:asciiTheme="minorHAnsi" w:eastAsia="Calibri" w:hAnsiTheme="minorHAnsi" w:cs="Arial"/>
                <w:sz w:val="22"/>
                <w:szCs w:val="22"/>
              </w:rPr>
              <w:t xml:space="preserve"> lege perifere rurale gebieden.</w:t>
            </w:r>
          </w:p>
          <w:p w:rsidR="00625D14" w:rsidRDefault="008D7AF5"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Duitsland is een land van steden, maar kent geen </w:t>
            </w:r>
            <w:proofErr w:type="spellStart"/>
            <w:r w:rsidRPr="00625D14">
              <w:rPr>
                <w:rFonts w:asciiTheme="minorHAnsi" w:eastAsia="Calibri" w:hAnsiTheme="minorHAnsi" w:cs="Arial"/>
                <w:sz w:val="22"/>
                <w:szCs w:val="22"/>
              </w:rPr>
              <w:t>primate</w:t>
            </w:r>
            <w:proofErr w:type="spellEnd"/>
            <w:r w:rsidRPr="00625D14">
              <w:rPr>
                <w:rFonts w:asciiTheme="minorHAnsi" w:eastAsia="Calibri" w:hAnsiTheme="minorHAnsi" w:cs="Arial"/>
                <w:sz w:val="22"/>
                <w:szCs w:val="22"/>
              </w:rPr>
              <w:t xml:space="preserve"> </w:t>
            </w:r>
            <w:proofErr w:type="spellStart"/>
            <w:r w:rsidRPr="00625D14">
              <w:rPr>
                <w:rFonts w:asciiTheme="minorHAnsi" w:eastAsia="Calibri" w:hAnsiTheme="minorHAnsi" w:cs="Arial"/>
                <w:sz w:val="22"/>
                <w:szCs w:val="22"/>
              </w:rPr>
              <w:t>city</w:t>
            </w:r>
            <w:proofErr w:type="spellEnd"/>
            <w:r w:rsidRPr="00625D14">
              <w:rPr>
                <w:rFonts w:asciiTheme="minorHAnsi" w:eastAsia="Calibri" w:hAnsiTheme="minorHAnsi" w:cs="Arial"/>
                <w:sz w:val="22"/>
                <w:szCs w:val="22"/>
              </w:rPr>
              <w:t>.</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8D7AF5" w:rsidRPr="00625D14">
              <w:rPr>
                <w:rFonts w:asciiTheme="minorHAnsi" w:eastAsia="Calibri" w:hAnsiTheme="minorHAnsi" w:cs="Arial"/>
                <w:sz w:val="22"/>
                <w:szCs w:val="22"/>
              </w:rPr>
              <w:t xml:space="preserve"> Het Ruhrgebied is de g</w:t>
            </w:r>
            <w:r w:rsidR="00624E0D" w:rsidRPr="00625D14">
              <w:rPr>
                <w:rFonts w:asciiTheme="minorHAnsi" w:eastAsia="Calibri" w:hAnsiTheme="minorHAnsi" w:cs="Arial"/>
                <w:sz w:val="22"/>
                <w:szCs w:val="22"/>
              </w:rPr>
              <w:t xml:space="preserve">rootste bevolkingsconcentratie. Met een aantal andere bevolkingsassen </w:t>
            </w:r>
            <w:r w:rsidR="00805B76" w:rsidRPr="00625D14">
              <w:rPr>
                <w:rFonts w:asciiTheme="minorHAnsi" w:eastAsia="Calibri" w:hAnsiTheme="minorHAnsi" w:cs="Arial"/>
                <w:sz w:val="22"/>
                <w:szCs w:val="22"/>
              </w:rPr>
              <w:t xml:space="preserve">is dit </w:t>
            </w:r>
            <w:r w:rsidR="00624E0D" w:rsidRPr="00625D14">
              <w:rPr>
                <w:rFonts w:asciiTheme="minorHAnsi" w:eastAsia="Calibri" w:hAnsiTheme="minorHAnsi" w:cs="Arial"/>
                <w:sz w:val="22"/>
                <w:szCs w:val="22"/>
              </w:rPr>
              <w:t>het kerngebied van de Blauwe Banaan.</w:t>
            </w:r>
          </w:p>
          <w:p w:rsidR="00624E0D" w:rsidRPr="00625D14" w:rsidRDefault="00624E0D"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In het oosten </w:t>
            </w:r>
            <w:r w:rsidR="00805B76" w:rsidRPr="00625D14">
              <w:rPr>
                <w:rFonts w:asciiTheme="minorHAnsi" w:eastAsia="Calibri" w:hAnsiTheme="minorHAnsi" w:cs="Arial"/>
                <w:sz w:val="22"/>
                <w:szCs w:val="22"/>
              </w:rPr>
              <w:t xml:space="preserve">liggen </w:t>
            </w:r>
            <w:r w:rsidRPr="00625D14">
              <w:rPr>
                <w:rFonts w:asciiTheme="minorHAnsi" w:eastAsia="Calibri" w:hAnsiTheme="minorHAnsi" w:cs="Arial"/>
                <w:sz w:val="22"/>
                <w:szCs w:val="22"/>
              </w:rPr>
              <w:t>de concentraties Leipzig, Dresden en Berlijn.</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624E0D" w:rsidRPr="00625D14">
              <w:rPr>
                <w:rFonts w:asciiTheme="minorHAnsi" w:eastAsia="Calibri" w:hAnsiTheme="minorHAnsi" w:cs="Arial"/>
                <w:sz w:val="22"/>
                <w:szCs w:val="22"/>
              </w:rPr>
              <w:t xml:space="preserve"> Modernisering van Duitsland begon met de aanleg van spoorlijnen, gevolgd door de Duitse eenwording (1870) en een sterke industrialisatie (Berlijn, </w:t>
            </w:r>
            <w:proofErr w:type="spellStart"/>
            <w:r w:rsidR="00624E0D" w:rsidRPr="00625D14">
              <w:rPr>
                <w:rFonts w:asciiTheme="minorHAnsi" w:eastAsia="Calibri" w:hAnsiTheme="minorHAnsi" w:cs="Arial"/>
                <w:sz w:val="22"/>
                <w:szCs w:val="22"/>
              </w:rPr>
              <w:t>Ruhr</w:t>
            </w:r>
            <w:proofErr w:type="spellEnd"/>
            <w:r w:rsidR="00624E0D" w:rsidRPr="00625D14">
              <w:rPr>
                <w:rFonts w:asciiTheme="minorHAnsi" w:eastAsia="Calibri" w:hAnsiTheme="minorHAnsi" w:cs="Arial"/>
                <w:sz w:val="22"/>
                <w:szCs w:val="22"/>
              </w:rPr>
              <w:t xml:space="preserve">, </w:t>
            </w:r>
            <w:proofErr w:type="spellStart"/>
            <w:r w:rsidR="00624E0D" w:rsidRPr="00625D14">
              <w:rPr>
                <w:rFonts w:asciiTheme="minorHAnsi" w:eastAsia="Calibri" w:hAnsiTheme="minorHAnsi" w:cs="Arial"/>
                <w:sz w:val="22"/>
                <w:szCs w:val="22"/>
              </w:rPr>
              <w:t>Sachsen</w:t>
            </w:r>
            <w:proofErr w:type="spellEnd"/>
            <w:r w:rsidR="00624E0D" w:rsidRPr="00625D14">
              <w:rPr>
                <w:rFonts w:asciiTheme="minorHAnsi" w:eastAsia="Calibri" w:hAnsiTheme="minorHAnsi" w:cs="Arial"/>
                <w:sz w:val="22"/>
                <w:szCs w:val="22"/>
              </w:rPr>
              <w:t>).</w:t>
            </w:r>
          </w:p>
          <w:p w:rsidR="00625D14" w:rsidRDefault="00624E0D"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 xml:space="preserve">Na een eeuw van snelle bevolkingsgroei en verstedelijking volgde de </w:t>
            </w:r>
            <w:r w:rsidRPr="00625D14">
              <w:rPr>
                <w:rFonts w:asciiTheme="minorHAnsi" w:eastAsia="Calibri" w:hAnsiTheme="minorHAnsi" w:cs="Arial"/>
                <w:sz w:val="22"/>
                <w:szCs w:val="22"/>
              </w:rPr>
              <w:lastRenderedPageBreak/>
              <w:t xml:space="preserve">suburbanisatiegolf </w:t>
            </w:r>
            <w:r w:rsidR="00805B76" w:rsidRPr="00625D14">
              <w:rPr>
                <w:rFonts w:asciiTheme="minorHAnsi" w:eastAsia="Calibri" w:hAnsiTheme="minorHAnsi" w:cs="Arial"/>
                <w:sz w:val="22"/>
                <w:szCs w:val="22"/>
              </w:rPr>
              <w:t xml:space="preserve">van de jaren </w:t>
            </w:r>
            <w:r w:rsidRPr="00625D14">
              <w:rPr>
                <w:rFonts w:asciiTheme="minorHAnsi" w:eastAsia="Calibri" w:hAnsiTheme="minorHAnsi" w:cs="Arial"/>
                <w:sz w:val="22"/>
                <w:szCs w:val="22"/>
              </w:rPr>
              <w:t xml:space="preserve">na 1960 en </w:t>
            </w:r>
            <w:r w:rsidR="00805B76" w:rsidRPr="00625D14">
              <w:rPr>
                <w:rFonts w:asciiTheme="minorHAnsi" w:eastAsia="Calibri" w:hAnsiTheme="minorHAnsi" w:cs="Arial"/>
                <w:sz w:val="22"/>
                <w:szCs w:val="22"/>
              </w:rPr>
              <w:t>de ver</w:t>
            </w:r>
            <w:r w:rsidRPr="00625D14">
              <w:rPr>
                <w:rFonts w:asciiTheme="minorHAnsi" w:eastAsia="Calibri" w:hAnsiTheme="minorHAnsi" w:cs="Arial"/>
                <w:sz w:val="22"/>
                <w:szCs w:val="22"/>
              </w:rPr>
              <w:t>nieuw</w:t>
            </w:r>
            <w:r w:rsidR="00805B76" w:rsidRPr="00625D14">
              <w:rPr>
                <w:rFonts w:asciiTheme="minorHAnsi" w:eastAsia="Calibri" w:hAnsiTheme="minorHAnsi" w:cs="Arial"/>
                <w:sz w:val="22"/>
                <w:szCs w:val="22"/>
              </w:rPr>
              <w:t>d</w:t>
            </w:r>
            <w:r w:rsidRPr="00625D14">
              <w:rPr>
                <w:rFonts w:asciiTheme="minorHAnsi" w:eastAsia="Calibri" w:hAnsiTheme="minorHAnsi" w:cs="Arial"/>
                <w:sz w:val="22"/>
                <w:szCs w:val="22"/>
              </w:rPr>
              <w:t>e belangstelling voor wonen in de stad van</w:t>
            </w:r>
            <w:r w:rsidR="00625D14">
              <w:rPr>
                <w:rFonts w:asciiTheme="minorHAnsi" w:eastAsia="Calibri" w:hAnsiTheme="minorHAnsi" w:cs="Arial"/>
                <w:sz w:val="22"/>
                <w:szCs w:val="22"/>
              </w:rPr>
              <w:t xml:space="preserve"> </w:t>
            </w:r>
            <w:r w:rsidRPr="00625D14">
              <w:rPr>
                <w:rFonts w:asciiTheme="minorHAnsi" w:eastAsia="Calibri" w:hAnsiTheme="minorHAnsi" w:cs="Arial"/>
                <w:sz w:val="22"/>
                <w:szCs w:val="22"/>
              </w:rPr>
              <w:t>tegenwoordig.</w:t>
            </w:r>
          </w:p>
          <w:p w:rsidR="00625D14" w:rsidRDefault="00625D14" w:rsidP="00625D14">
            <w:pPr>
              <w:autoSpaceDE w:val="0"/>
              <w:autoSpaceDN w:val="0"/>
              <w:adjustRightInd w:val="0"/>
              <w:rPr>
                <w:rFonts w:asciiTheme="minorHAnsi" w:eastAsia="Calibri" w:hAnsiTheme="minorHAnsi" w:cs="Arial"/>
                <w:sz w:val="22"/>
                <w:szCs w:val="22"/>
              </w:rPr>
            </w:pPr>
            <w:r w:rsidRPr="00BE31DC">
              <w:t>●</w:t>
            </w:r>
            <w:r w:rsidR="00624E0D" w:rsidRPr="00625D14">
              <w:rPr>
                <w:rFonts w:asciiTheme="minorHAnsi" w:eastAsia="Calibri" w:hAnsiTheme="minorHAnsi" w:cs="Arial"/>
                <w:sz w:val="22"/>
                <w:szCs w:val="22"/>
              </w:rPr>
              <w:t xml:space="preserve"> </w:t>
            </w:r>
            <w:r w:rsidR="00805B76" w:rsidRPr="00625D14">
              <w:rPr>
                <w:rFonts w:asciiTheme="minorHAnsi" w:eastAsia="Calibri" w:hAnsiTheme="minorHAnsi" w:cs="Arial"/>
                <w:sz w:val="22"/>
                <w:szCs w:val="22"/>
              </w:rPr>
              <w:t>Tegenwoordig is er een s</w:t>
            </w:r>
            <w:r w:rsidR="00624E0D" w:rsidRPr="00625D14">
              <w:rPr>
                <w:rFonts w:asciiTheme="minorHAnsi" w:eastAsia="Calibri" w:hAnsiTheme="minorHAnsi" w:cs="Arial"/>
                <w:sz w:val="22"/>
                <w:szCs w:val="22"/>
              </w:rPr>
              <w:t xml:space="preserve">terke verstedelijking in de regio München, </w:t>
            </w:r>
            <w:r w:rsidR="00805B76" w:rsidRPr="00625D14">
              <w:rPr>
                <w:rFonts w:asciiTheme="minorHAnsi" w:eastAsia="Calibri" w:hAnsiTheme="minorHAnsi" w:cs="Arial"/>
                <w:sz w:val="22"/>
                <w:szCs w:val="22"/>
              </w:rPr>
              <w:t xml:space="preserve">in </w:t>
            </w:r>
            <w:r w:rsidR="00624E0D" w:rsidRPr="00625D14">
              <w:rPr>
                <w:rFonts w:asciiTheme="minorHAnsi" w:eastAsia="Calibri" w:hAnsiTheme="minorHAnsi" w:cs="Arial"/>
                <w:sz w:val="22"/>
                <w:szCs w:val="22"/>
              </w:rPr>
              <w:t xml:space="preserve">universiteitssteden en </w:t>
            </w:r>
            <w:r w:rsidR="00805B76" w:rsidRPr="00625D14">
              <w:rPr>
                <w:rFonts w:asciiTheme="minorHAnsi" w:eastAsia="Calibri" w:hAnsiTheme="minorHAnsi" w:cs="Arial"/>
                <w:sz w:val="22"/>
                <w:szCs w:val="22"/>
              </w:rPr>
              <w:t xml:space="preserve">in </w:t>
            </w:r>
            <w:r w:rsidR="00624E0D" w:rsidRPr="00625D14">
              <w:rPr>
                <w:rFonts w:asciiTheme="minorHAnsi" w:eastAsia="Calibri" w:hAnsiTheme="minorHAnsi" w:cs="Arial"/>
                <w:sz w:val="22"/>
                <w:szCs w:val="22"/>
              </w:rPr>
              <w:t>een aantal politiek</w:t>
            </w:r>
            <w:r w:rsidR="00924423">
              <w:rPr>
                <w:rFonts w:asciiTheme="minorHAnsi" w:eastAsia="Calibri" w:hAnsiTheme="minorHAnsi" w:cs="Arial"/>
                <w:sz w:val="22"/>
                <w:szCs w:val="22"/>
              </w:rPr>
              <w:t>e en</w:t>
            </w:r>
            <w:r w:rsidR="00624E0D" w:rsidRPr="00625D14">
              <w:rPr>
                <w:rFonts w:asciiTheme="minorHAnsi" w:eastAsia="Calibri" w:hAnsiTheme="minorHAnsi" w:cs="Arial"/>
                <w:sz w:val="22"/>
                <w:szCs w:val="22"/>
              </w:rPr>
              <w:t xml:space="preserve"> economische centra.</w:t>
            </w:r>
          </w:p>
          <w:p w:rsidR="00937F2C" w:rsidRPr="00625D14" w:rsidRDefault="00937F2C" w:rsidP="00625D14">
            <w:pPr>
              <w:autoSpaceDE w:val="0"/>
              <w:autoSpaceDN w:val="0"/>
              <w:adjustRightInd w:val="0"/>
              <w:rPr>
                <w:rFonts w:asciiTheme="minorHAnsi" w:eastAsia="Calibri" w:hAnsiTheme="minorHAnsi" w:cs="Arial"/>
                <w:sz w:val="22"/>
                <w:szCs w:val="22"/>
              </w:rPr>
            </w:pPr>
            <w:r w:rsidRPr="00625D14">
              <w:rPr>
                <w:rFonts w:asciiTheme="minorHAnsi" w:eastAsia="Calibri" w:hAnsiTheme="minorHAnsi" w:cs="Arial"/>
                <w:sz w:val="22"/>
                <w:szCs w:val="22"/>
              </w:rPr>
              <w:t>De interesse voor vestiging in de stad heeft o.a. te maken met</w:t>
            </w:r>
            <w:r w:rsidR="00E14288">
              <w:rPr>
                <w:rFonts w:asciiTheme="minorHAnsi" w:eastAsia="Calibri" w:hAnsiTheme="minorHAnsi" w:cs="Arial"/>
                <w:sz w:val="22"/>
                <w:szCs w:val="22"/>
              </w:rPr>
              <w:t>:</w:t>
            </w:r>
          </w:p>
          <w:p w:rsidR="00937F2C" w:rsidRPr="00625D14" w:rsidRDefault="00E14288"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937F2C" w:rsidRPr="00625D14">
              <w:rPr>
                <w:rFonts w:asciiTheme="minorHAnsi" w:eastAsia="Calibri" w:hAnsiTheme="minorHAnsi" w:cs="Arial"/>
                <w:sz w:val="22"/>
                <w:szCs w:val="22"/>
              </w:rPr>
              <w:t xml:space="preserve"> vergrijzing</w:t>
            </w:r>
          </w:p>
          <w:p w:rsidR="00937F2C" w:rsidRPr="00625D14" w:rsidRDefault="00E14288"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937F2C" w:rsidRPr="00625D14">
              <w:rPr>
                <w:rFonts w:asciiTheme="minorHAnsi" w:eastAsia="Calibri" w:hAnsiTheme="minorHAnsi" w:cs="Arial"/>
                <w:sz w:val="22"/>
                <w:szCs w:val="22"/>
              </w:rPr>
              <w:t xml:space="preserve"> energieprijzen</w:t>
            </w:r>
          </w:p>
          <w:p w:rsidR="00625D14" w:rsidRDefault="00E14288" w:rsidP="00625D14">
            <w:pPr>
              <w:autoSpaceDE w:val="0"/>
              <w:autoSpaceDN w:val="0"/>
              <w:adjustRightInd w:val="0"/>
              <w:rPr>
                <w:rFonts w:asciiTheme="minorHAnsi" w:eastAsia="Calibri" w:hAnsiTheme="minorHAnsi" w:cs="Arial"/>
                <w:sz w:val="22"/>
                <w:szCs w:val="22"/>
              </w:rPr>
            </w:pPr>
            <w:r>
              <w:rPr>
                <w:rFonts w:asciiTheme="minorHAnsi" w:eastAsia="Calibri" w:hAnsiTheme="minorHAnsi" w:cs="Arial"/>
                <w:sz w:val="22"/>
                <w:szCs w:val="22"/>
              </w:rPr>
              <w:t>-</w:t>
            </w:r>
            <w:r w:rsidR="00937F2C" w:rsidRPr="00625D14">
              <w:rPr>
                <w:rFonts w:asciiTheme="minorHAnsi" w:eastAsia="Calibri" w:hAnsiTheme="minorHAnsi" w:cs="Arial"/>
                <w:sz w:val="22"/>
                <w:szCs w:val="22"/>
              </w:rPr>
              <w:t xml:space="preserve"> verkeersdrukte en files.</w:t>
            </w:r>
          </w:p>
          <w:p w:rsidR="008D7AF5" w:rsidRPr="00625D14" w:rsidRDefault="00625D14" w:rsidP="00625D14">
            <w:pPr>
              <w:autoSpaceDE w:val="0"/>
              <w:autoSpaceDN w:val="0"/>
              <w:adjustRightInd w:val="0"/>
              <w:rPr>
                <w:rFonts w:asciiTheme="minorHAnsi" w:eastAsia="Calibri" w:hAnsiTheme="minorHAnsi" w:cs="Arial"/>
                <w:sz w:val="22"/>
                <w:szCs w:val="22"/>
              </w:rPr>
            </w:pPr>
            <w:r w:rsidRPr="00BE31DC">
              <w:t>●</w:t>
            </w:r>
            <w:r w:rsidR="00937F2C" w:rsidRPr="00625D14">
              <w:rPr>
                <w:rFonts w:asciiTheme="minorHAnsi" w:eastAsia="Calibri" w:hAnsiTheme="minorHAnsi" w:cs="Arial"/>
                <w:sz w:val="22"/>
                <w:szCs w:val="22"/>
              </w:rPr>
              <w:t xml:space="preserve"> De helft van alle steden valt in de categorie middelgrote steden</w:t>
            </w:r>
            <w:r w:rsidR="00805B76" w:rsidRPr="00625D14">
              <w:rPr>
                <w:rFonts w:asciiTheme="minorHAnsi" w:eastAsia="Calibri" w:hAnsiTheme="minorHAnsi" w:cs="Arial"/>
                <w:sz w:val="22"/>
                <w:szCs w:val="22"/>
              </w:rPr>
              <w:t xml:space="preserve">. Deze zijn vooral </w:t>
            </w:r>
            <w:r w:rsidR="00937F2C" w:rsidRPr="00625D14">
              <w:rPr>
                <w:rFonts w:asciiTheme="minorHAnsi" w:eastAsia="Calibri" w:hAnsiTheme="minorHAnsi" w:cs="Arial"/>
                <w:sz w:val="22"/>
                <w:szCs w:val="22"/>
              </w:rPr>
              <w:t>aantrekkelijk voor jonge gezinnen.</w:t>
            </w:r>
          </w:p>
        </w:tc>
      </w:tr>
    </w:tbl>
    <w:p w:rsidR="001D2EF0" w:rsidRDefault="001D2EF0" w:rsidP="00625D14">
      <w:pPr>
        <w:rPr>
          <w:rFonts w:asciiTheme="minorHAnsi" w:hAnsiTheme="minorHAnsi" w:cs="Arial"/>
        </w:rPr>
      </w:pPr>
    </w:p>
    <w:p w:rsidR="00E04800" w:rsidRDefault="00E04800">
      <w:pPr>
        <w:spacing w:after="200" w:line="276" w:lineRule="auto"/>
        <w:rPr>
          <w:rFonts w:asciiTheme="minorHAnsi" w:hAnsiTheme="minorHAnsi" w:cs="Arial"/>
        </w:rPr>
      </w:pPr>
      <w:r>
        <w:rPr>
          <w:rFonts w:asciiTheme="minorHAnsi" w:hAnsiTheme="minorHAnsi" w:cs="Arial"/>
        </w:rPr>
        <w:br w:type="page"/>
      </w:r>
    </w:p>
    <w:p w:rsidR="00E04800" w:rsidRPr="00BE31DC" w:rsidRDefault="00E04800" w:rsidP="00E04800">
      <w:pPr>
        <w:pStyle w:val="Geenafstand"/>
        <w:rPr>
          <w:rFonts w:asciiTheme="minorHAnsi" w:hAnsiTheme="minorHAnsi" w:cs="Calibri"/>
          <w:b/>
          <w:sz w:val="48"/>
          <w:szCs w:val="48"/>
        </w:rPr>
      </w:pPr>
      <w:r w:rsidRPr="00BE31DC">
        <w:rPr>
          <w:rFonts w:asciiTheme="minorHAnsi" w:hAnsiTheme="minorHAnsi" w:cs="Calibri"/>
          <w:b/>
          <w:sz w:val="48"/>
          <w:szCs w:val="48"/>
        </w:rPr>
        <w:lastRenderedPageBreak/>
        <w:t>Samenvatting Globalisering</w:t>
      </w:r>
    </w:p>
    <w:p w:rsidR="00E04800" w:rsidRPr="00BE31DC" w:rsidRDefault="00E04800" w:rsidP="00E04800">
      <w:pPr>
        <w:pStyle w:val="0108SJBodytekst"/>
        <w:rPr>
          <w:rFonts w:asciiTheme="minorHAnsi" w:hAnsiTheme="minorHAnsi" w:cs="Calibri"/>
          <w:color w:val="auto"/>
          <w:sz w:val="22"/>
          <w:szCs w:val="22"/>
        </w:rPr>
      </w:pPr>
    </w:p>
    <w:tbl>
      <w:tblPr>
        <w:tblW w:w="0" w:type="auto"/>
        <w:tblLook w:val="04A0" w:firstRow="1" w:lastRow="0" w:firstColumn="1" w:lastColumn="0" w:noHBand="0" w:noVBand="1"/>
      </w:tblPr>
      <w:tblGrid>
        <w:gridCol w:w="2329"/>
        <w:gridCol w:w="6959"/>
      </w:tblGrid>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pStyle w:val="Geenafstand"/>
              <w:rPr>
                <w:rFonts w:asciiTheme="minorHAnsi" w:hAnsiTheme="minorHAnsi"/>
                <w:b/>
                <w:sz w:val="36"/>
                <w:szCs w:val="36"/>
              </w:rPr>
            </w:pPr>
            <w:r w:rsidRPr="00BE31DC">
              <w:rPr>
                <w:rFonts w:asciiTheme="minorHAnsi" w:hAnsiTheme="minorHAnsi"/>
                <w:b/>
                <w:sz w:val="36"/>
                <w:szCs w:val="36"/>
              </w:rPr>
              <w:t>4 Drie wereldsteden in de Verenigde Staten</w:t>
            </w:r>
          </w:p>
        </w:tc>
      </w:tr>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rPr>
                <w:rFonts w:asciiTheme="minorHAnsi" w:hAnsiTheme="minorHAnsi"/>
                <w:sz w:val="22"/>
                <w:szCs w:val="22"/>
              </w:rPr>
            </w:pPr>
            <w:r w:rsidRPr="00BE31DC">
              <w:rPr>
                <w:rFonts w:asciiTheme="minorHAnsi" w:hAnsiTheme="minorHAnsi"/>
                <w:sz w:val="22"/>
                <w:szCs w:val="22"/>
              </w:rPr>
              <w:t>De hoofdvraag in dit hoofdstuk is:</w:t>
            </w:r>
          </w:p>
          <w:p w:rsidR="00E04800" w:rsidRPr="00BE31DC" w:rsidRDefault="00E04800" w:rsidP="00AF6A6E">
            <w:pPr>
              <w:rPr>
                <w:rFonts w:asciiTheme="minorHAnsi" w:hAnsiTheme="minorHAnsi"/>
                <w:i/>
                <w:sz w:val="22"/>
                <w:szCs w:val="22"/>
              </w:rPr>
            </w:pPr>
            <w:r w:rsidRPr="00BE31DC">
              <w:rPr>
                <w:rFonts w:asciiTheme="minorHAnsi" w:hAnsiTheme="minorHAnsi"/>
                <w:i/>
                <w:sz w:val="22"/>
                <w:szCs w:val="22"/>
              </w:rPr>
              <w:t>Hoe heeft de globalisering de ontwikkeling van de steden New York, Washington en Los Angeles beïnvloed?</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4.1 Knooppunten in mondiale netwerken</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pStyle w:val="Geenafstand"/>
              <w:rPr>
                <w:rFonts w:asciiTheme="minorHAnsi" w:hAnsiTheme="minorHAnsi"/>
                <w:b/>
              </w:rPr>
            </w:pPr>
            <w:r w:rsidRPr="00BE31DC">
              <w:rPr>
                <w:rFonts w:asciiTheme="minorHAnsi" w:hAnsiTheme="minorHAnsi"/>
                <w:b/>
              </w:rPr>
              <w:t>Deelvragen</w:t>
            </w:r>
          </w:p>
          <w:p w:rsidR="00E04800" w:rsidRPr="00BE31DC" w:rsidRDefault="00E04800" w:rsidP="00AF6A6E">
            <w:pPr>
              <w:pStyle w:val="Geenafstand"/>
              <w:rPr>
                <w:rFonts w:asciiTheme="minorHAnsi" w:hAnsiTheme="minorHAnsi"/>
                <w:i/>
              </w:rPr>
            </w:pPr>
            <w:r w:rsidRPr="00BE31DC">
              <w:rPr>
                <w:rFonts w:asciiTheme="minorHAnsi" w:hAnsiTheme="minorHAnsi"/>
                <w:i/>
              </w:rPr>
              <w:t>1</w:t>
            </w:r>
            <w:r w:rsidRPr="00BE31DC">
              <w:rPr>
                <w:rFonts w:asciiTheme="minorHAnsi" w:hAnsiTheme="minorHAnsi" w:cs="Calibri"/>
                <w:i/>
              </w:rPr>
              <w:tab/>
            </w:r>
            <w:r w:rsidRPr="00BE31DC">
              <w:rPr>
                <w:rFonts w:asciiTheme="minorHAnsi" w:hAnsiTheme="minorHAnsi"/>
                <w:i/>
              </w:rPr>
              <w:t>Welke kenmerken zijn typerend voor elk van de drie wereldsteden?</w:t>
            </w:r>
          </w:p>
          <w:p w:rsidR="00E04800" w:rsidRPr="00BE31DC" w:rsidRDefault="00E04800" w:rsidP="00AF6A6E">
            <w:pPr>
              <w:pStyle w:val="Geenafstand"/>
              <w:rPr>
                <w:rFonts w:asciiTheme="minorHAnsi" w:hAnsiTheme="minorHAnsi"/>
                <w:i/>
              </w:rPr>
            </w:pPr>
            <w:r w:rsidRPr="00BE31DC">
              <w:rPr>
                <w:rFonts w:asciiTheme="minorHAnsi" w:hAnsiTheme="minorHAnsi"/>
                <w:i/>
              </w:rPr>
              <w:t>2</w:t>
            </w:r>
            <w:r w:rsidRPr="00BE31DC">
              <w:rPr>
                <w:rFonts w:asciiTheme="minorHAnsi" w:hAnsiTheme="minorHAnsi" w:cs="Calibri"/>
                <w:i/>
              </w:rPr>
              <w:tab/>
            </w:r>
            <w:r w:rsidRPr="00BE31DC">
              <w:rPr>
                <w:rFonts w:asciiTheme="minorHAnsi" w:hAnsiTheme="minorHAnsi"/>
                <w:i/>
              </w:rPr>
              <w:t>Welke positie en welke functies hebben New York, Los Angeles en Washington als mondiale knooppunten?</w:t>
            </w:r>
          </w:p>
          <w:p w:rsidR="00E04800" w:rsidRPr="00BE31DC" w:rsidRDefault="00E04800" w:rsidP="00AF6A6E">
            <w:pPr>
              <w:pStyle w:val="Geenafstand"/>
              <w:rPr>
                <w:rFonts w:asciiTheme="minorHAnsi" w:hAnsiTheme="minorHAnsi"/>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wereldstad</w:t>
            </w:r>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stedelijk</w:t>
            </w:r>
            <w:proofErr w:type="gramEnd"/>
            <w:r w:rsidRPr="00BE31DC">
              <w:rPr>
                <w:rFonts w:asciiTheme="minorHAnsi" w:hAnsiTheme="minorHAnsi"/>
                <w:i/>
                <w:sz w:val="22"/>
                <w:szCs w:val="22"/>
              </w:rPr>
              <w:t xml:space="preserve"> netwerk</w:t>
            </w: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megalopolis</w:t>
            </w:r>
            <w:proofErr w:type="gramEnd"/>
          </w:p>
        </w:tc>
        <w:tc>
          <w:tcPr>
            <w:tcW w:w="6959" w:type="dxa"/>
          </w:tcPr>
          <w:p w:rsidR="00E04800" w:rsidRPr="00BE31DC" w:rsidRDefault="00E04800" w:rsidP="00AF6A6E">
            <w:pPr>
              <w:rPr>
                <w:rFonts w:asciiTheme="minorHAnsi" w:hAnsiTheme="minorHAnsi"/>
                <w:sz w:val="22"/>
                <w:szCs w:val="22"/>
              </w:rPr>
            </w:pPr>
            <w:r w:rsidRPr="00BE31DC">
              <w:rPr>
                <w:rFonts w:asciiTheme="minorHAnsi" w:hAnsiTheme="minorHAnsi"/>
                <w:b/>
                <w:sz w:val="22"/>
                <w:szCs w:val="22"/>
              </w:rPr>
              <w:t>Wereldsteden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wereldsteden (metropolen) Washington DC, New York en Los Angeles spelen een grote rol op respectievelijk politiek, financieel-economisch en cultureel terrein.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aantal inwoners van de drie </w:t>
            </w:r>
            <w:proofErr w:type="spellStart"/>
            <w:r w:rsidRPr="00BE31DC">
              <w:rPr>
                <w:rFonts w:asciiTheme="minorHAnsi" w:hAnsiTheme="minorHAnsi"/>
                <w:sz w:val="22"/>
                <w:szCs w:val="22"/>
              </w:rPr>
              <w:t>global</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city’s</w:t>
            </w:r>
            <w:proofErr w:type="spellEnd"/>
            <w:r w:rsidRPr="00BE31DC">
              <w:rPr>
                <w:rFonts w:asciiTheme="minorHAnsi" w:hAnsiTheme="minorHAnsi"/>
                <w:sz w:val="22"/>
                <w:szCs w:val="22"/>
              </w:rPr>
              <w:t xml:space="preserve"> verschilt sterk.</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drie steden maken deel uit van een stedelijk netwerk.</w:t>
            </w:r>
          </w:p>
          <w:p w:rsidR="00E04800" w:rsidRPr="00BE31DC" w:rsidRDefault="00E04800" w:rsidP="00AF6A6E">
            <w:pPr>
              <w:rPr>
                <w:rFonts w:asciiTheme="minorHAnsi" w:hAnsiTheme="minorHAnsi"/>
                <w:sz w:val="22"/>
                <w:szCs w:val="22"/>
              </w:rPr>
            </w:pPr>
            <w:r w:rsidRPr="00BE31DC">
              <w:rPr>
                <w:rFonts w:asciiTheme="minorHAnsi" w:hAnsiTheme="minorHAnsi"/>
                <w:sz w:val="22"/>
                <w:szCs w:val="22"/>
              </w:rPr>
              <w:t>Opvallend is ook de megalopolis in het Noordoosten.</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achterland</w:t>
            </w:r>
            <w:proofErr w:type="gramEnd"/>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mainportregio</w:t>
            </w:r>
            <w:proofErr w:type="gramEnd"/>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hub</w:t>
            </w:r>
            <w:proofErr w:type="gramEnd"/>
            <w:r w:rsidRPr="00BE31DC">
              <w:rPr>
                <w:rFonts w:asciiTheme="minorHAnsi" w:hAnsiTheme="minorHAnsi"/>
                <w:i/>
                <w:sz w:val="22"/>
                <w:szCs w:val="22"/>
              </w:rPr>
              <w:t xml:space="preserve">- en </w:t>
            </w:r>
            <w:proofErr w:type="spellStart"/>
            <w:r w:rsidRPr="00BE31DC">
              <w:rPr>
                <w:rFonts w:asciiTheme="minorHAnsi" w:hAnsiTheme="minorHAnsi"/>
                <w:i/>
                <w:sz w:val="22"/>
                <w:szCs w:val="22"/>
              </w:rPr>
              <w:t>spokesnetwerk</w:t>
            </w:r>
            <w:proofErr w:type="spell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mondiale</w:t>
            </w:r>
            <w:proofErr w:type="gramEnd"/>
            <w:r w:rsidRPr="00BE31DC">
              <w:rPr>
                <w:rFonts w:asciiTheme="minorHAnsi" w:hAnsiTheme="minorHAnsi"/>
                <w:i/>
                <w:sz w:val="22"/>
                <w:szCs w:val="22"/>
              </w:rPr>
              <w:t xml:space="preserve"> financiële markt</w:t>
            </w:r>
          </w:p>
        </w:tc>
        <w:tc>
          <w:tcPr>
            <w:tcW w:w="6959" w:type="dxa"/>
          </w:tcPr>
          <w:p w:rsidR="00E04800" w:rsidRPr="00A00543" w:rsidRDefault="00E04800" w:rsidP="00AF6A6E">
            <w:pPr>
              <w:pStyle w:val="Geenafstand"/>
              <w:rPr>
                <w:rFonts w:asciiTheme="minorHAnsi" w:hAnsiTheme="minorHAnsi"/>
                <w:b/>
                <w:lang w:val="en-GB"/>
              </w:rPr>
            </w:pPr>
            <w:r w:rsidRPr="00A00543">
              <w:rPr>
                <w:rFonts w:asciiTheme="minorHAnsi" w:hAnsiTheme="minorHAnsi"/>
                <w:b/>
                <w:lang w:val="en-GB"/>
              </w:rPr>
              <w:t xml:space="preserve">New York: </w:t>
            </w:r>
            <w:proofErr w:type="spellStart"/>
            <w:r w:rsidRPr="00A00543">
              <w:rPr>
                <w:rFonts w:asciiTheme="minorHAnsi" w:hAnsiTheme="minorHAnsi"/>
                <w:b/>
                <w:lang w:val="en-GB"/>
              </w:rPr>
              <w:t>ligging</w:t>
            </w:r>
            <w:proofErr w:type="spellEnd"/>
            <w:r w:rsidRPr="00A00543">
              <w:rPr>
                <w:rFonts w:asciiTheme="minorHAnsi" w:hAnsiTheme="minorHAnsi"/>
                <w:b/>
                <w:lang w:val="en-GB"/>
              </w:rPr>
              <w:t xml:space="preserve"> </w:t>
            </w:r>
            <w:proofErr w:type="spellStart"/>
            <w:r w:rsidRPr="00A00543">
              <w:rPr>
                <w:rFonts w:asciiTheme="minorHAnsi" w:hAnsiTheme="minorHAnsi"/>
                <w:b/>
                <w:lang w:val="en-GB"/>
              </w:rPr>
              <w:t>en</w:t>
            </w:r>
            <w:proofErr w:type="spellEnd"/>
            <w:r w:rsidRPr="00A00543">
              <w:rPr>
                <w:rFonts w:asciiTheme="minorHAnsi" w:hAnsiTheme="minorHAnsi"/>
                <w:b/>
                <w:lang w:val="en-GB"/>
              </w:rPr>
              <w:t xml:space="preserve"> </w:t>
            </w:r>
            <w:proofErr w:type="spellStart"/>
            <w:r w:rsidRPr="00A00543">
              <w:rPr>
                <w:rFonts w:asciiTheme="minorHAnsi" w:hAnsiTheme="minorHAnsi"/>
                <w:b/>
                <w:lang w:val="en-GB"/>
              </w:rPr>
              <w:t>positie</w:t>
            </w:r>
            <w:proofErr w:type="spellEnd"/>
            <w:r w:rsidRPr="00A00543">
              <w:rPr>
                <w:rFonts w:asciiTheme="minorHAnsi" w:hAnsiTheme="minorHAnsi"/>
                <w:b/>
                <w:lang w:val="en-GB"/>
              </w:rPr>
              <w:t xml:space="preserve"> </w:t>
            </w:r>
            <w:proofErr w:type="spellStart"/>
            <w:r w:rsidRPr="00A00543">
              <w:rPr>
                <w:rFonts w:asciiTheme="minorHAnsi" w:hAnsiTheme="minorHAnsi"/>
                <w:b/>
                <w:lang w:val="en-GB"/>
              </w:rPr>
              <w:t>als</w:t>
            </w:r>
            <w:proofErr w:type="spellEnd"/>
            <w:r w:rsidRPr="00A00543">
              <w:rPr>
                <w:rFonts w:asciiTheme="minorHAnsi" w:hAnsiTheme="minorHAnsi"/>
                <w:b/>
                <w:lang w:val="en-GB"/>
              </w:rPr>
              <w:t xml:space="preserve"> global city</w:t>
            </w:r>
          </w:p>
          <w:p w:rsidR="00E04800" w:rsidRPr="00BE31DC" w:rsidRDefault="00E04800" w:rsidP="00AF6A6E">
            <w:pPr>
              <w:pStyle w:val="Geenafstand"/>
              <w:rPr>
                <w:rFonts w:asciiTheme="minorHAnsi" w:hAnsiTheme="minorHAnsi"/>
              </w:rPr>
            </w:pPr>
            <w:r w:rsidRPr="00BE31DC">
              <w:rPr>
                <w:rFonts w:asciiTheme="minorHAnsi"/>
              </w:rPr>
              <w:t>►</w:t>
            </w:r>
            <w:r w:rsidRPr="00BE31DC">
              <w:rPr>
                <w:rFonts w:asciiTheme="minorHAnsi" w:hAnsiTheme="minorHAnsi"/>
              </w:rPr>
              <w:t xml:space="preserve"> Door de gunstige relatieve ligging ontwikkelde New York zich tot een internationaal economisch knooppunt.</w:t>
            </w:r>
          </w:p>
          <w:p w:rsidR="00E04800" w:rsidRPr="00BE31DC" w:rsidRDefault="00E04800" w:rsidP="00AF6A6E">
            <w:pPr>
              <w:pStyle w:val="Geenafstand"/>
              <w:rPr>
                <w:rFonts w:asciiTheme="minorHAnsi" w:hAnsiTheme="minorHAnsi"/>
              </w:rPr>
            </w:pPr>
            <w:r w:rsidRPr="00BE31DC">
              <w:t>●</w:t>
            </w:r>
            <w:r w:rsidRPr="00BE31DC">
              <w:rPr>
                <w:rFonts w:asciiTheme="minorHAnsi" w:hAnsiTheme="minorHAnsi"/>
              </w:rPr>
              <w:t xml:space="preserve"> New York profiteerde door de ligging aan de diepe en ijsvrije Hudson(monding), het Eriekanaal, het Barge </w:t>
            </w:r>
            <w:proofErr w:type="spellStart"/>
            <w:r w:rsidRPr="00BE31DC">
              <w:rPr>
                <w:rFonts w:asciiTheme="minorHAnsi" w:hAnsiTheme="minorHAnsi"/>
              </w:rPr>
              <w:t>Canal</w:t>
            </w:r>
            <w:proofErr w:type="spellEnd"/>
            <w:r w:rsidRPr="00BE31DC">
              <w:rPr>
                <w:rFonts w:asciiTheme="minorHAnsi" w:hAnsiTheme="minorHAnsi"/>
              </w:rPr>
              <w:t xml:space="preserve"> en Grote Meren van een agrarisch en industrieel goed ontwikkeld achterland.</w:t>
            </w:r>
          </w:p>
          <w:p w:rsidR="00E04800" w:rsidRPr="00BE31DC" w:rsidRDefault="00E04800" w:rsidP="00AF6A6E">
            <w:pPr>
              <w:pStyle w:val="Geenafstand"/>
              <w:rPr>
                <w:rFonts w:asciiTheme="minorHAnsi" w:hAnsiTheme="minorHAnsi"/>
              </w:rPr>
            </w:pPr>
            <w:r w:rsidRPr="00BE31DC">
              <w:t>●</w:t>
            </w:r>
            <w:r w:rsidRPr="00BE31DC">
              <w:rPr>
                <w:rFonts w:asciiTheme="minorHAnsi" w:hAnsiTheme="minorHAnsi"/>
              </w:rPr>
              <w:t xml:space="preserve"> New York is een mondiale draaischijf </w:t>
            </w:r>
            <w:r>
              <w:rPr>
                <w:rFonts w:asciiTheme="minorHAnsi" w:hAnsiTheme="minorHAnsi"/>
              </w:rPr>
              <w:t>(een mainport)</w:t>
            </w:r>
            <w:r w:rsidRPr="00BE31DC">
              <w:rPr>
                <w:rFonts w:asciiTheme="minorHAnsi" w:hAnsiTheme="minorHAnsi"/>
              </w:rPr>
              <w:t xml:space="preserve"> met een fijnmazig hub- en </w:t>
            </w:r>
            <w:proofErr w:type="spellStart"/>
            <w:r w:rsidRPr="00BE31DC">
              <w:rPr>
                <w:rFonts w:asciiTheme="minorHAnsi" w:hAnsiTheme="minorHAnsi"/>
              </w:rPr>
              <w:t>spokesnetwerk</w:t>
            </w:r>
            <w:proofErr w:type="spellEnd"/>
            <w:r w:rsidRPr="00BE31DC">
              <w:rPr>
                <w:rFonts w:asciiTheme="minorHAnsi" w:hAnsiTheme="minorHAnsi"/>
              </w:rPr>
              <w:t xml:space="preserve"> richting achterland.</w:t>
            </w:r>
          </w:p>
          <w:p w:rsidR="00E04800" w:rsidRPr="00BE31DC" w:rsidRDefault="00E04800" w:rsidP="00AF6A6E">
            <w:pPr>
              <w:pStyle w:val="Geenafstand"/>
              <w:rPr>
                <w:rFonts w:asciiTheme="minorHAnsi" w:hAnsiTheme="minorHAnsi"/>
              </w:rPr>
            </w:pPr>
            <w:r w:rsidRPr="00BE31DC">
              <w:t>●</w:t>
            </w:r>
            <w:r w:rsidRPr="00BE31DC">
              <w:rPr>
                <w:rFonts w:asciiTheme="minorHAnsi" w:hAnsiTheme="minorHAnsi"/>
              </w:rPr>
              <w:t xml:space="preserve"> New York is het hart van mondiale financiële markten, te herkennen aan bijvoorbeeld de New York Stock Exchange (Wall Street), de zakelijke dienstverlening, financiële instellingen en de hoofdkantoren van </w:t>
            </w:r>
            <w:proofErr w:type="spellStart"/>
            <w:r w:rsidRPr="00BE31DC">
              <w:rPr>
                <w:rFonts w:asciiTheme="minorHAnsi" w:hAnsiTheme="minorHAnsi"/>
              </w:rPr>
              <w:t>MNO’s</w:t>
            </w:r>
            <w:proofErr w:type="spellEnd"/>
            <w:r w:rsidRPr="00BE31DC">
              <w:rPr>
                <w:rFonts w:asciiTheme="minorHAnsi" w:hAnsiTheme="minorHAnsi"/>
              </w:rPr>
              <w:t>.</w:t>
            </w:r>
          </w:p>
          <w:p w:rsidR="00E04800" w:rsidRPr="00BE31DC" w:rsidRDefault="00E04800" w:rsidP="00AF6A6E">
            <w:pPr>
              <w:pStyle w:val="Geenafstand"/>
              <w:rPr>
                <w:rFonts w:asciiTheme="minorHAnsi" w:hAnsiTheme="minorHAnsi"/>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tc>
        <w:tc>
          <w:tcPr>
            <w:tcW w:w="6959" w:type="dxa"/>
          </w:tcPr>
          <w:p w:rsidR="00E04800" w:rsidRPr="00BE31DC" w:rsidRDefault="00E04800" w:rsidP="00AF6A6E">
            <w:pPr>
              <w:pStyle w:val="0108SJBodytekst"/>
              <w:tabs>
                <w:tab w:val="left" w:pos="0"/>
              </w:tabs>
              <w:rPr>
                <w:rFonts w:asciiTheme="minorHAnsi" w:hAnsiTheme="minorHAnsi"/>
                <w:b/>
                <w:sz w:val="22"/>
                <w:szCs w:val="22"/>
              </w:rPr>
            </w:pPr>
            <w:r w:rsidRPr="00BE31DC">
              <w:rPr>
                <w:rFonts w:asciiTheme="minorHAnsi" w:hAnsiTheme="minorHAnsi"/>
                <w:b/>
                <w:sz w:val="22"/>
                <w:szCs w:val="22"/>
              </w:rPr>
              <w:t>Washington DC: zetel van de wereldmacht</w:t>
            </w:r>
          </w:p>
          <w:p w:rsidR="00E04800" w:rsidRPr="00BE31DC" w:rsidRDefault="00E04800" w:rsidP="00AF6A6E">
            <w:pPr>
              <w:pStyle w:val="0108SJBodytekst"/>
              <w:tabs>
                <w:tab w:val="left" w:pos="0"/>
              </w:tabs>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 xml:space="preserve">Door de verreikende politieke macht van de relatief kleine federale hoofdstad Washington DC is de stad een </w:t>
            </w:r>
            <w:proofErr w:type="spellStart"/>
            <w:r w:rsidRPr="00BE31DC">
              <w:rPr>
                <w:rFonts w:asciiTheme="minorHAnsi" w:hAnsiTheme="minorHAnsi"/>
                <w:sz w:val="22"/>
                <w:szCs w:val="22"/>
              </w:rPr>
              <w:t>global</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w:t>
            </w:r>
            <w:proofErr w:type="spellEnd"/>
            <w:r w:rsidRPr="00BE31DC">
              <w:rPr>
                <w:rFonts w:asciiTheme="minorHAnsi" w:hAnsiTheme="minorHAnsi"/>
                <w:sz w:val="22"/>
                <w:szCs w:val="22"/>
              </w:rPr>
              <w:t>.</w:t>
            </w:r>
          </w:p>
          <w:p w:rsidR="00E04800" w:rsidRPr="00BE31DC" w:rsidRDefault="00E04800" w:rsidP="00AF6A6E">
            <w:pPr>
              <w:pStyle w:val="0108SJBodytekst"/>
              <w:tabs>
                <w:tab w:val="left" w:pos="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Washington DC zijn veel overheidsinstellingen en internationale organisaties gevestigd. Hier bevindt zich de uitvoerende en de wetgevende macht, het Hooggerechtshof, de Wereldbank en invloedrijke persinstellingen.</w:t>
            </w:r>
          </w:p>
          <w:p w:rsidR="00E04800" w:rsidRPr="00BE31DC" w:rsidRDefault="00E04800" w:rsidP="00AF6A6E">
            <w:pPr>
              <w:pStyle w:val="0108SJBodytekst"/>
              <w:tabs>
                <w:tab w:val="left" w:pos="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Door de decentralisatie van overheidsdiensten groeide Arlington in Virginia.</w:t>
            </w:r>
          </w:p>
          <w:p w:rsidR="00E04800" w:rsidRPr="00BE31DC" w:rsidRDefault="00E04800" w:rsidP="00AF6A6E">
            <w:pPr>
              <w:pStyle w:val="0108SJBodytekst"/>
              <w:tabs>
                <w:tab w:val="left" w:pos="0"/>
              </w:tabs>
              <w:spacing w:line="240" w:lineRule="auto"/>
              <w:rPr>
                <w:rFonts w:asciiTheme="minorHAnsi" w:hAnsiTheme="minorHAnsi"/>
                <w:sz w:val="22"/>
                <w:szCs w:val="22"/>
              </w:rPr>
            </w:pPr>
            <w:r w:rsidRPr="00BE31DC">
              <w:rPr>
                <w:rFonts w:asciiTheme="minorHAnsi" w:hAnsiTheme="minorHAnsi"/>
                <w:sz w:val="22"/>
                <w:szCs w:val="22"/>
              </w:rPr>
              <w:t>Daar bevindt zich het Pentagon.</w:t>
            </w:r>
          </w:p>
          <w:p w:rsidR="00E04800" w:rsidRPr="00BE31DC" w:rsidRDefault="00E04800" w:rsidP="00AF6A6E">
            <w:pPr>
              <w:pStyle w:val="0108SJBodytekst"/>
              <w:tabs>
                <w:tab w:val="left" w:pos="0"/>
              </w:tabs>
              <w:spacing w:line="240" w:lineRule="auto"/>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329"/>
        <w:gridCol w:w="6959"/>
      </w:tblGrid>
      <w:tr w:rsidR="00E04800" w:rsidRPr="00BE31DC" w:rsidTr="00AF6A6E">
        <w:trPr>
          <w:trHeight w:val="244"/>
        </w:trPr>
        <w:tc>
          <w:tcPr>
            <w:tcW w:w="2329" w:type="dxa"/>
          </w:tcPr>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creatieve</w:t>
            </w:r>
            <w:proofErr w:type="gramEnd"/>
            <w:r w:rsidRPr="00BE31DC">
              <w:rPr>
                <w:rFonts w:asciiTheme="minorHAnsi" w:hAnsiTheme="minorHAnsi"/>
                <w:i/>
                <w:color w:val="auto"/>
                <w:sz w:val="22"/>
                <w:szCs w:val="22"/>
              </w:rPr>
              <w:t xml:space="preserve"> stad</w:t>
            </w:r>
          </w:p>
          <w:p w:rsidR="00E04800" w:rsidRPr="00BE31DC" w:rsidRDefault="00E04800" w:rsidP="00AF6A6E">
            <w:pPr>
              <w:pStyle w:val="0108SJBodytekst"/>
              <w:spacing w:line="240" w:lineRule="auto"/>
              <w:rPr>
                <w:rFonts w:asciiTheme="minorHAnsi" w:hAnsiTheme="minorHAnsi"/>
                <w:i/>
                <w:color w:val="auto"/>
                <w:sz w:val="22"/>
                <w:szCs w:val="22"/>
              </w:rPr>
            </w:pPr>
            <w:r w:rsidRPr="00BE31DC">
              <w:rPr>
                <w:rFonts w:asciiTheme="minorHAnsi" w:hAnsiTheme="minorHAnsi"/>
                <w:i/>
                <w:color w:val="auto"/>
                <w:sz w:val="22"/>
                <w:szCs w:val="22"/>
              </w:rPr>
              <w:t>(</w:t>
            </w:r>
            <w:proofErr w:type="gramStart"/>
            <w:r w:rsidRPr="00BE31DC">
              <w:rPr>
                <w:rFonts w:asciiTheme="minorHAnsi" w:hAnsiTheme="minorHAnsi"/>
                <w:i/>
                <w:color w:val="auto"/>
                <w:sz w:val="22"/>
                <w:szCs w:val="22"/>
              </w:rPr>
              <w:t>economisch</w:t>
            </w:r>
            <w:proofErr w:type="gramEnd"/>
            <w:r w:rsidRPr="00BE31DC">
              <w:rPr>
                <w:rFonts w:asciiTheme="minorHAnsi" w:hAnsiTheme="minorHAnsi"/>
                <w:i/>
                <w:color w:val="auto"/>
                <w:sz w:val="22"/>
                <w:szCs w:val="22"/>
              </w:rPr>
              <w:t>) cluster</w:t>
            </w:r>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innovatie</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roofErr w:type="gramStart"/>
            <w:r w:rsidRPr="00BE31DC">
              <w:rPr>
                <w:rFonts w:asciiTheme="minorHAnsi" w:hAnsiTheme="minorHAnsi"/>
                <w:i/>
                <w:color w:val="auto"/>
                <w:sz w:val="22"/>
                <w:szCs w:val="22"/>
              </w:rPr>
              <w:t>kosmopolitisme</w:t>
            </w:r>
            <w:proofErr w:type="gramEnd"/>
          </w:p>
          <w:p w:rsidR="00E04800" w:rsidRPr="00BE31DC" w:rsidRDefault="00E04800" w:rsidP="00AF6A6E">
            <w:pPr>
              <w:pStyle w:val="0108SJBodytekst"/>
              <w:spacing w:line="240" w:lineRule="auto"/>
              <w:rPr>
                <w:rFonts w:asciiTheme="minorHAnsi" w:hAnsiTheme="minorHAnsi"/>
                <w:i/>
                <w:color w:val="auto"/>
                <w:sz w:val="22"/>
                <w:szCs w:val="22"/>
              </w:rPr>
            </w:pPr>
          </w:p>
        </w:tc>
        <w:tc>
          <w:tcPr>
            <w:tcW w:w="6959"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 xml:space="preserve">Los Angeles: culturele </w:t>
            </w:r>
            <w:proofErr w:type="spellStart"/>
            <w:r w:rsidRPr="00BE31DC">
              <w:rPr>
                <w:rFonts w:asciiTheme="minorHAnsi" w:hAnsiTheme="minorHAnsi"/>
                <w:b/>
                <w:color w:val="auto"/>
                <w:sz w:val="22"/>
                <w:szCs w:val="22"/>
              </w:rPr>
              <w:t>global</w:t>
            </w:r>
            <w:proofErr w:type="spellEnd"/>
            <w:r w:rsidRPr="00BE31DC">
              <w:rPr>
                <w:rFonts w:asciiTheme="minorHAnsi" w:hAnsiTheme="minorHAnsi"/>
                <w:b/>
                <w:color w:val="auto"/>
                <w:sz w:val="22"/>
                <w:szCs w:val="22"/>
              </w:rPr>
              <w:t xml:space="preserve"> </w:t>
            </w:r>
            <w:proofErr w:type="spellStart"/>
            <w:r w:rsidRPr="00BE31DC">
              <w:rPr>
                <w:rFonts w:asciiTheme="minorHAnsi" w:hAnsiTheme="minorHAnsi"/>
                <w:b/>
                <w:color w:val="auto"/>
                <w:sz w:val="22"/>
                <w:szCs w:val="22"/>
              </w:rPr>
              <w:t>city</w:t>
            </w:r>
            <w:proofErr w:type="spellEnd"/>
          </w:p>
          <w:p w:rsidR="00E04800" w:rsidRPr="00BE31DC" w:rsidRDefault="00E04800" w:rsidP="00AF6A6E">
            <w:pPr>
              <w:pStyle w:val="0108SJBodytekst"/>
              <w:tabs>
                <w:tab w:val="left" w:pos="283"/>
              </w:tabs>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aansluiting van Los Angeles op het nationale spoorlijnnetwerk aan het einde van de 19</w:t>
            </w:r>
            <w:r w:rsidRPr="00BE31DC">
              <w:rPr>
                <w:rFonts w:asciiTheme="minorHAnsi" w:hAnsiTheme="minorHAnsi"/>
                <w:sz w:val="22"/>
                <w:szCs w:val="22"/>
                <w:vertAlign w:val="superscript"/>
              </w:rPr>
              <w:t>e</w:t>
            </w:r>
            <w:r w:rsidRPr="00BE31DC">
              <w:rPr>
                <w:rFonts w:asciiTheme="minorHAnsi" w:hAnsiTheme="minorHAnsi"/>
                <w:sz w:val="22"/>
                <w:szCs w:val="22"/>
              </w:rPr>
              <w:t xml:space="preserve"> eeuw zorgde voor de eerste flinke groei.</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Hollywood, architectuur, mode, reclame, entertainment en design vormen de creatieve sector en maken van Los Angeles een creatieve stad.</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Innovatieve clusters vormen de motor van de </w:t>
            </w:r>
            <w:r w:rsidRPr="00BE31DC">
              <w:rPr>
                <w:rFonts w:asciiTheme="minorHAnsi" w:hAnsiTheme="minorHAnsi"/>
                <w:color w:val="auto"/>
                <w:sz w:val="22"/>
                <w:szCs w:val="22"/>
              </w:rPr>
              <w:t>culturele industrie.</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Los Angeles heeft een kosmopolitisch karakter (net als New York).</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Los Angeles heeft een mainportfunctie en net als New York een gateway.</w:t>
            </w:r>
          </w:p>
          <w:p w:rsidR="00E04800" w:rsidRPr="00BE31DC" w:rsidRDefault="00E04800" w:rsidP="00AF6A6E">
            <w:pPr>
              <w:pStyle w:val="0108SJBodytekst"/>
              <w:tabs>
                <w:tab w:val="left" w:pos="283"/>
              </w:tabs>
              <w:snapToGrid w:val="0"/>
              <w:spacing w:line="240" w:lineRule="auto"/>
              <w:rPr>
                <w:rFonts w:asciiTheme="minorHAnsi" w:hAnsiTheme="minorHAnsi"/>
                <w:color w:val="auto"/>
                <w:sz w:val="22"/>
                <w:szCs w:val="22"/>
              </w:rPr>
            </w:pPr>
          </w:p>
        </w:tc>
      </w:tr>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4.2 Migranten in de drie wereldsteden</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tabs>
                <w:tab w:val="left" w:pos="284"/>
                <w:tab w:val="left" w:pos="567"/>
              </w:tabs>
              <w:rPr>
                <w:rFonts w:asciiTheme="minorHAnsi" w:hAnsiTheme="minorHAnsi"/>
                <w:b/>
                <w:sz w:val="22"/>
                <w:szCs w:val="22"/>
              </w:rPr>
            </w:pPr>
            <w:r w:rsidRPr="00BE31DC">
              <w:rPr>
                <w:rFonts w:asciiTheme="minorHAnsi" w:hAnsiTheme="minorHAnsi"/>
                <w:b/>
                <w:sz w:val="22"/>
                <w:szCs w:val="22"/>
              </w:rPr>
              <w:t>Deelvragen</w:t>
            </w:r>
          </w:p>
          <w:p w:rsidR="00E04800" w:rsidRPr="00BE31DC" w:rsidRDefault="00E04800" w:rsidP="00AF6A6E">
            <w:pPr>
              <w:tabs>
                <w:tab w:val="left" w:pos="284"/>
                <w:tab w:val="left" w:pos="567"/>
              </w:tabs>
              <w:rPr>
                <w:rFonts w:asciiTheme="minorHAnsi" w:hAnsiTheme="minorHAnsi"/>
                <w:i/>
                <w:sz w:val="22"/>
                <w:szCs w:val="22"/>
              </w:rPr>
            </w:pPr>
            <w:r w:rsidRPr="00BE31DC">
              <w:rPr>
                <w:rFonts w:asciiTheme="minorHAnsi" w:hAnsiTheme="minorHAnsi"/>
                <w:i/>
                <w:sz w:val="22"/>
                <w:szCs w:val="22"/>
              </w:rPr>
              <w:t>3</w:t>
            </w:r>
            <w:r w:rsidRPr="00BE31DC">
              <w:rPr>
                <w:rFonts w:asciiTheme="minorHAnsi" w:hAnsiTheme="minorHAnsi" w:cs="Calibri"/>
                <w:i/>
                <w:sz w:val="22"/>
                <w:szCs w:val="22"/>
              </w:rPr>
              <w:tab/>
            </w:r>
            <w:r w:rsidRPr="00BE31DC">
              <w:rPr>
                <w:rFonts w:asciiTheme="minorHAnsi" w:hAnsiTheme="minorHAnsi"/>
                <w:i/>
                <w:sz w:val="22"/>
                <w:szCs w:val="22"/>
              </w:rPr>
              <w:t>Welke invloed heeft de internationale en de nationale migratie gehad op deze drie steden in de V.S.?</w:t>
            </w:r>
          </w:p>
          <w:p w:rsidR="00E04800" w:rsidRPr="00BE31DC" w:rsidRDefault="00E04800" w:rsidP="00AF6A6E">
            <w:pPr>
              <w:tabs>
                <w:tab w:val="left" w:pos="284"/>
                <w:tab w:val="left" w:pos="567"/>
              </w:tabs>
              <w:rPr>
                <w:rFonts w:asciiTheme="minorHAnsi" w:hAnsiTheme="minorHAnsi"/>
                <w:i/>
                <w:sz w:val="22"/>
                <w:szCs w:val="22"/>
              </w:rPr>
            </w:pPr>
          </w:p>
        </w:tc>
      </w:tr>
      <w:tr w:rsidR="00E04800" w:rsidRPr="00BE31DC" w:rsidTr="00AF6A6E">
        <w:trPr>
          <w:trHeight w:val="244"/>
        </w:trPr>
        <w:tc>
          <w:tcPr>
            <w:tcW w:w="2329" w:type="dxa"/>
          </w:tcPr>
          <w:p w:rsidR="00E04800" w:rsidRPr="00BE31DC" w:rsidRDefault="00E04800" w:rsidP="00AF6A6E">
            <w:pPr>
              <w:pStyle w:val="0108SJBodytekst"/>
              <w:spacing w:line="240" w:lineRule="auto"/>
              <w:rPr>
                <w:rFonts w:asciiTheme="minorHAnsi" w:hAnsiTheme="minorHAnsi"/>
                <w:i/>
                <w:color w:val="auto"/>
                <w:sz w:val="22"/>
                <w:szCs w:val="22"/>
              </w:rPr>
            </w:pPr>
          </w:p>
        </w:tc>
        <w:tc>
          <w:tcPr>
            <w:tcW w:w="6959"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De V.S.: een immigratieland</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De V.S., Canada, Australië en Nieuw-Zeeland zijn echte immigratielanden.</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De 19</w:t>
            </w:r>
            <w:r w:rsidRPr="00BE31DC">
              <w:rPr>
                <w:rFonts w:asciiTheme="minorHAnsi" w:hAnsiTheme="minorHAnsi"/>
                <w:sz w:val="22"/>
                <w:szCs w:val="22"/>
                <w:vertAlign w:val="superscript"/>
              </w:rPr>
              <w:t>e</w:t>
            </w:r>
            <w:r w:rsidRPr="00BE31DC">
              <w:rPr>
                <w:rFonts w:asciiTheme="minorHAnsi" w:hAnsiTheme="minorHAnsi"/>
                <w:sz w:val="22"/>
                <w:szCs w:val="22"/>
              </w:rPr>
              <w:t>-eeuwse immigratie hing met veel factoren samen; pushfactoren in Europa (a</w:t>
            </w:r>
            <w:r w:rsidRPr="00BE31DC">
              <w:rPr>
                <w:rFonts w:asciiTheme="minorHAnsi" w:hAnsiTheme="minorHAnsi"/>
                <w:color w:val="auto"/>
                <w:sz w:val="22"/>
                <w:szCs w:val="22"/>
              </w:rPr>
              <w:t>rmoede, landhonger, onvrijheid), pullfactoren in de V.S. (veel land, werk, vrijheid), stimuleren overheidsbeleid, ontwikkeling stoomschip. Velen trokken naar het westen.</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Het aantal en aandeel van Zuid- en Oost-Europese immigranten nam vanaf het einde van de 19</w:t>
            </w:r>
            <w:r w:rsidRPr="00BE31DC">
              <w:rPr>
                <w:rFonts w:asciiTheme="minorHAnsi" w:hAnsiTheme="minorHAnsi"/>
                <w:color w:val="auto"/>
                <w:sz w:val="22"/>
                <w:szCs w:val="22"/>
                <w:vertAlign w:val="superscript"/>
              </w:rPr>
              <w:t>e</w:t>
            </w:r>
            <w:r w:rsidRPr="00BE31DC">
              <w:rPr>
                <w:rFonts w:asciiTheme="minorHAnsi" w:hAnsiTheme="minorHAnsi"/>
                <w:color w:val="auto"/>
                <w:sz w:val="22"/>
                <w:szCs w:val="22"/>
              </w:rPr>
              <w:t xml:space="preserve"> eeuw sterk toe. Velen bleven in de oostelijke steden wonen.</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In het zuiden van de V.S. kwamen slaven uit West-Afrika terecht. </w:t>
            </w:r>
            <w:r w:rsidRPr="00BE31DC">
              <w:rPr>
                <w:rFonts w:asciiTheme="minorHAnsi" w:hAnsiTheme="minorHAnsi"/>
                <w:color w:val="auto"/>
                <w:sz w:val="22"/>
                <w:szCs w:val="22"/>
              </w:rPr>
              <w:t>Vanaf 1940 migreerden Afro-Amerikanen naar steden in het noordoosten of de westkust.</w:t>
            </w:r>
          </w:p>
          <w:p w:rsidR="00E04800" w:rsidRPr="00BE31DC" w:rsidRDefault="00E04800" w:rsidP="00AF6A6E">
            <w:pPr>
              <w:pStyle w:val="0108SJBodytekst"/>
              <w:tabs>
                <w:tab w:val="left" w:pos="283"/>
              </w:tabs>
              <w:snapToGrid w:val="0"/>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pStyle w:val="0108SJBodytekst"/>
              <w:spacing w:line="240" w:lineRule="auto"/>
              <w:rPr>
                <w:rFonts w:asciiTheme="minorHAnsi" w:hAnsiTheme="minorHAnsi"/>
                <w:i/>
                <w:color w:val="auto"/>
                <w:sz w:val="22"/>
                <w:szCs w:val="22"/>
              </w:rPr>
            </w:pPr>
          </w:p>
        </w:tc>
        <w:tc>
          <w:tcPr>
            <w:tcW w:w="6959" w:type="dxa"/>
          </w:tcPr>
          <w:p w:rsidR="00E04800" w:rsidRPr="00BE31DC" w:rsidRDefault="00E04800" w:rsidP="00AF6A6E">
            <w:pPr>
              <w:pStyle w:val="0108SJBodytekst"/>
              <w:tabs>
                <w:tab w:val="left" w:pos="283"/>
              </w:tabs>
              <w:snapToGrid w:val="0"/>
              <w:rPr>
                <w:rFonts w:asciiTheme="minorHAnsi" w:hAnsiTheme="minorHAnsi"/>
                <w:b/>
                <w:color w:val="auto"/>
                <w:sz w:val="22"/>
                <w:szCs w:val="22"/>
              </w:rPr>
            </w:pPr>
            <w:r w:rsidRPr="00BE31DC">
              <w:rPr>
                <w:rFonts w:asciiTheme="minorHAnsi" w:hAnsiTheme="minorHAnsi"/>
                <w:b/>
                <w:color w:val="auto"/>
                <w:sz w:val="22"/>
                <w:szCs w:val="22"/>
              </w:rPr>
              <w:t>Migratie na de Tweede Wereldoorlog</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color w:val="auto"/>
                <w:sz w:val="22"/>
                <w:szCs w:val="22"/>
              </w:rPr>
              <w:t>►</w:t>
            </w:r>
            <w:r w:rsidRPr="00BE31DC">
              <w:rPr>
                <w:rFonts w:asciiTheme="minorHAnsi" w:hAnsiTheme="minorHAnsi"/>
                <w:color w:val="auto"/>
                <w:sz w:val="22"/>
                <w:szCs w:val="22"/>
              </w:rPr>
              <w:t xml:space="preserve"> Na 1945 steeg de immigratie vanuit perifere landen. Voorbeelden: Aziaten en Latijns-Amerikanen aan de westkust of (illegalen) langs de grens met Mexico.</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Jaarlijks trekken ruim 1 miljoen legale immigranten naar de V.S., met een toename vanuit Azië (India, China) en Afrika.</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De </w:t>
            </w:r>
            <w:r w:rsidRPr="00BE31DC">
              <w:rPr>
                <w:rFonts w:asciiTheme="minorHAnsi" w:hAnsiTheme="minorHAnsi"/>
                <w:color w:val="auto"/>
                <w:sz w:val="22"/>
                <w:szCs w:val="22"/>
              </w:rPr>
              <w:t>Amerikaanse overheid reguleert de migratie (selectief) met quota.</w:t>
            </w:r>
          </w:p>
          <w:p w:rsidR="00E04800" w:rsidRPr="00BE31DC" w:rsidRDefault="00E04800" w:rsidP="00AF6A6E">
            <w:pPr>
              <w:pStyle w:val="0108SJBodytekst"/>
              <w:tabs>
                <w:tab w:val="left" w:pos="283"/>
              </w:tabs>
              <w:snapToGrid w:val="0"/>
              <w:rPr>
                <w:rFonts w:asciiTheme="minorHAnsi" w:hAnsiTheme="minorHAnsi"/>
                <w:color w:val="auto"/>
                <w:sz w:val="22"/>
                <w:szCs w:val="22"/>
              </w:rPr>
            </w:pPr>
            <w:r w:rsidRPr="00BE31DC">
              <w:rPr>
                <w:sz w:val="22"/>
                <w:szCs w:val="22"/>
              </w:rPr>
              <w:t>■</w:t>
            </w:r>
            <w:r w:rsidRPr="00BE31DC">
              <w:rPr>
                <w:rFonts w:asciiTheme="minorHAnsi" w:hAnsiTheme="minorHAnsi"/>
                <w:sz w:val="22"/>
                <w:szCs w:val="22"/>
              </w:rPr>
              <w:t xml:space="preserve"> </w:t>
            </w:r>
            <w:r w:rsidRPr="00BE31DC">
              <w:rPr>
                <w:rFonts w:asciiTheme="minorHAnsi" w:hAnsiTheme="minorHAnsi"/>
                <w:color w:val="auto"/>
                <w:sz w:val="22"/>
                <w:szCs w:val="22"/>
              </w:rPr>
              <w:t>Immigratie drukt een flinke stempel op de Amerikaanse samenleving.</w:t>
            </w:r>
          </w:p>
          <w:p w:rsidR="00E04800" w:rsidRPr="00BE31DC" w:rsidRDefault="00E04800" w:rsidP="00AF6A6E">
            <w:pPr>
              <w:pStyle w:val="0108SJBodytekst"/>
              <w:tabs>
                <w:tab w:val="left" w:pos="283"/>
              </w:tabs>
              <w:snapToGrid w:val="0"/>
              <w:rPr>
                <w:rFonts w:asciiTheme="minorHAnsi" w:hAnsiTheme="minorHAnsi"/>
                <w:color w:val="auto"/>
                <w:sz w:val="22"/>
                <w:szCs w:val="22"/>
              </w:rPr>
            </w:pPr>
          </w:p>
        </w:tc>
      </w:tr>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
          <w:p w:rsidR="00E04800" w:rsidRPr="00BE31DC" w:rsidRDefault="00E04800" w:rsidP="00AF6A6E">
            <w:pPr>
              <w:pStyle w:val="Geenafstand"/>
              <w:rPr>
                <w:rFonts w:asciiTheme="minorHAnsi" w:hAnsiTheme="minorHAnsi"/>
                <w:i/>
              </w:rPr>
            </w:pPr>
            <w:proofErr w:type="gramStart"/>
            <w:r w:rsidRPr="00BE31DC">
              <w:rPr>
                <w:rFonts w:asciiTheme="minorHAnsi" w:hAnsiTheme="minorHAnsi"/>
                <w:i/>
              </w:rPr>
              <w:t>migrantennetwerken</w:t>
            </w:r>
            <w:proofErr w:type="gramEnd"/>
          </w:p>
        </w:tc>
        <w:tc>
          <w:tcPr>
            <w:tcW w:w="695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New York en de internationale migratie</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New York is vanouds de voornaamste gateway voor immigranten.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Vanaf de jaren tachtig van de 19</w:t>
            </w:r>
            <w:r w:rsidRPr="00BE31DC">
              <w:rPr>
                <w:rFonts w:asciiTheme="minorHAnsi" w:hAnsiTheme="minorHAnsi"/>
                <w:sz w:val="22"/>
                <w:szCs w:val="22"/>
                <w:vertAlign w:val="superscript"/>
              </w:rPr>
              <w:t>e</w:t>
            </w:r>
            <w:r w:rsidRPr="00BE31DC">
              <w:rPr>
                <w:rFonts w:asciiTheme="minorHAnsi" w:hAnsiTheme="minorHAnsi"/>
                <w:sz w:val="22"/>
                <w:szCs w:val="22"/>
              </w:rPr>
              <w:t xml:space="preserve"> eeuw ontstonden vooral cultureel verschillende migrantenwijken. Vanaf de veertiger jaren van de 20</w:t>
            </w:r>
            <w:r w:rsidRPr="00BE31DC">
              <w:rPr>
                <w:rFonts w:asciiTheme="minorHAnsi" w:hAnsiTheme="minorHAnsi"/>
                <w:sz w:val="22"/>
                <w:szCs w:val="22"/>
                <w:vertAlign w:val="superscript"/>
              </w:rPr>
              <w:t>e</w:t>
            </w:r>
            <w:r w:rsidRPr="00BE31DC">
              <w:rPr>
                <w:rFonts w:asciiTheme="minorHAnsi" w:hAnsiTheme="minorHAnsi"/>
                <w:sz w:val="22"/>
                <w:szCs w:val="22"/>
              </w:rPr>
              <w:t xml:space="preserve"> eeuw zorgde de binnenlandse migratie van Afro-Amerikanen voor etnische (en sociaaleconomische) verschillen.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veel wijken vond invasie en successie plaats, waarbij migrantennetwerken een grote rol speelden.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w:t>
            </w:r>
            <w:proofErr w:type="spellStart"/>
            <w:r w:rsidRPr="00BE31DC">
              <w:rPr>
                <w:rFonts w:asciiTheme="minorHAnsi" w:hAnsiTheme="minorHAnsi"/>
                <w:sz w:val="22"/>
                <w:szCs w:val="22"/>
              </w:rPr>
              <w:t>Lower</w:t>
            </w:r>
            <w:proofErr w:type="spellEnd"/>
            <w:r w:rsidRPr="00BE31DC">
              <w:rPr>
                <w:rFonts w:asciiTheme="minorHAnsi" w:hAnsiTheme="minorHAnsi"/>
                <w:sz w:val="22"/>
                <w:szCs w:val="22"/>
              </w:rPr>
              <w:t xml:space="preserve"> East Side vestigden zich bijvoorbeeld achtereenvolgens Duitsers, joden en Chinezen.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Etnisch gezien is New York een mozaïek van wijken.</w:t>
            </w:r>
          </w:p>
          <w:p w:rsidR="00E04800" w:rsidRPr="00BE31DC" w:rsidRDefault="00E04800" w:rsidP="00AF6A6E">
            <w:pPr>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329"/>
        <w:gridCol w:w="6959"/>
      </w:tblGrid>
      <w:tr w:rsidR="00E04800" w:rsidRPr="00BE31DC" w:rsidTr="00AF6A6E">
        <w:trPr>
          <w:trHeight w:val="244"/>
        </w:trPr>
        <w:tc>
          <w:tcPr>
            <w:tcW w:w="2329" w:type="dxa"/>
          </w:tcPr>
          <w:p w:rsidR="00E04800" w:rsidRPr="00BE31DC" w:rsidRDefault="00E04800" w:rsidP="00AF6A6E">
            <w:pPr>
              <w:pStyle w:val="Geenafstand"/>
              <w:rPr>
                <w:rFonts w:asciiTheme="minorHAnsi" w:hAnsiTheme="minorHAnsi"/>
                <w:i/>
              </w:rPr>
            </w:pPr>
          </w:p>
        </w:tc>
        <w:tc>
          <w:tcPr>
            <w:tcW w:w="6959" w:type="dxa"/>
          </w:tcPr>
          <w:p w:rsidR="00E04800" w:rsidRPr="00BE31DC" w:rsidRDefault="00E04800" w:rsidP="00AF6A6E">
            <w:pPr>
              <w:tabs>
                <w:tab w:val="left" w:pos="284"/>
                <w:tab w:val="left" w:pos="567"/>
              </w:tabs>
              <w:rPr>
                <w:rFonts w:asciiTheme="minorHAnsi" w:hAnsiTheme="minorHAnsi"/>
                <w:b/>
                <w:sz w:val="22"/>
                <w:szCs w:val="22"/>
              </w:rPr>
            </w:pPr>
            <w:r w:rsidRPr="00BE31DC">
              <w:rPr>
                <w:rFonts w:asciiTheme="minorHAnsi" w:hAnsiTheme="minorHAnsi"/>
                <w:b/>
                <w:sz w:val="22"/>
                <w:szCs w:val="22"/>
              </w:rPr>
              <w:t>Migratie naar Washington</w:t>
            </w:r>
          </w:p>
          <w:p w:rsidR="00E04800" w:rsidRPr="00BE31DC" w:rsidRDefault="00E04800" w:rsidP="00AF6A6E">
            <w:pPr>
              <w:tabs>
                <w:tab w:val="left" w:pos="284"/>
                <w:tab w:val="left" w:pos="567"/>
              </w:tabs>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aandeel Afro-Amerikanen in Washington D.C. is om diverse redenen groot: de federale overheid bevorderde de vestiging ervan na de afschaffing van de slavernij, er was een relatief grote natuurlijke groei en er was kettingmigratie.</w:t>
            </w:r>
          </w:p>
          <w:p w:rsidR="00E04800" w:rsidRPr="00BE31DC" w:rsidRDefault="00E04800" w:rsidP="00AF6A6E">
            <w:pPr>
              <w:tabs>
                <w:tab w:val="left" w:pos="284"/>
                <w:tab w:val="left" w:pos="567"/>
              </w:tabs>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de agglomeratie Washington wonen veel hoger opgeleide buitenlanders, waaronder diplomaten.</w:t>
            </w:r>
          </w:p>
          <w:p w:rsidR="00E04800" w:rsidRPr="00BE31DC" w:rsidRDefault="00E04800" w:rsidP="00AF6A6E">
            <w:pPr>
              <w:tabs>
                <w:tab w:val="left" w:pos="284"/>
                <w:tab w:val="left" w:pos="567"/>
              </w:tabs>
              <w:rPr>
                <w:rFonts w:asciiTheme="minorHAnsi" w:hAnsiTheme="minorHAnsi"/>
                <w:sz w:val="22"/>
                <w:szCs w:val="22"/>
              </w:rPr>
            </w:pPr>
          </w:p>
        </w:tc>
      </w:tr>
      <w:tr w:rsidR="00E04800" w:rsidRPr="00BE31DC" w:rsidTr="00AF6A6E">
        <w:trPr>
          <w:trHeight w:val="174"/>
        </w:trPr>
        <w:tc>
          <w:tcPr>
            <w:tcW w:w="2329" w:type="dxa"/>
          </w:tcPr>
          <w:p w:rsidR="00E04800" w:rsidRPr="00BE31DC" w:rsidRDefault="00E04800" w:rsidP="00AF6A6E">
            <w:pPr>
              <w:rPr>
                <w:rFonts w:asciiTheme="minorHAnsi" w:hAnsiTheme="minorHAnsi"/>
                <w:i/>
                <w:sz w:val="22"/>
                <w:szCs w:val="22"/>
              </w:rPr>
            </w:pPr>
          </w:p>
        </w:tc>
        <w:tc>
          <w:tcPr>
            <w:tcW w:w="6959" w:type="dxa"/>
          </w:tcPr>
          <w:p w:rsidR="00E04800" w:rsidRPr="00BE31DC" w:rsidRDefault="00E04800" w:rsidP="00AF6A6E">
            <w:pPr>
              <w:pStyle w:val="0108SJBodytekst"/>
              <w:tabs>
                <w:tab w:val="left" w:pos="0"/>
                <w:tab w:val="left" w:pos="750"/>
              </w:tabs>
              <w:rPr>
                <w:rFonts w:asciiTheme="minorHAnsi" w:hAnsiTheme="minorHAnsi"/>
                <w:b/>
                <w:sz w:val="22"/>
                <w:szCs w:val="22"/>
              </w:rPr>
            </w:pPr>
            <w:r w:rsidRPr="00BE31DC">
              <w:rPr>
                <w:rFonts w:asciiTheme="minorHAnsi" w:hAnsiTheme="minorHAnsi"/>
                <w:b/>
                <w:sz w:val="22"/>
                <w:szCs w:val="22"/>
              </w:rPr>
              <w:t>Los Angeles: magneet in het westen</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Los Angeles groeide aanvankelijk vooral door blanke binnenlandse migratie.</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rFonts w:asciiTheme="minorHAnsi" w:hAnsiTheme="minorHAnsi"/>
                <w:sz w:val="22"/>
                <w:szCs w:val="22"/>
              </w:rPr>
              <w:t>Vanaf 1940 nam het aantal Afro-Amerikanen toe.</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de tweede helft van de 20</w:t>
            </w:r>
            <w:r w:rsidRPr="00BE31DC">
              <w:rPr>
                <w:rFonts w:asciiTheme="minorHAnsi" w:hAnsiTheme="minorHAnsi"/>
                <w:sz w:val="22"/>
                <w:szCs w:val="22"/>
                <w:vertAlign w:val="superscript"/>
              </w:rPr>
              <w:t>e</w:t>
            </w:r>
            <w:r w:rsidRPr="00BE31DC">
              <w:rPr>
                <w:rFonts w:asciiTheme="minorHAnsi" w:hAnsiTheme="minorHAnsi"/>
                <w:sz w:val="22"/>
                <w:szCs w:val="22"/>
              </w:rPr>
              <w:t xml:space="preserve"> eeuw vestigden zich meer buitenlandse migranten; </w:t>
            </w:r>
            <w:proofErr w:type="spellStart"/>
            <w:r w:rsidRPr="00BE31DC">
              <w:rPr>
                <w:rFonts w:asciiTheme="minorHAnsi" w:hAnsiTheme="minorHAnsi"/>
                <w:sz w:val="22"/>
                <w:szCs w:val="22"/>
              </w:rPr>
              <w:t>hispanics</w:t>
            </w:r>
            <w:proofErr w:type="spellEnd"/>
            <w:r w:rsidRPr="00BE31DC">
              <w:rPr>
                <w:rFonts w:asciiTheme="minorHAnsi" w:hAnsiTheme="minorHAnsi"/>
                <w:sz w:val="22"/>
                <w:szCs w:val="22"/>
              </w:rPr>
              <w:t xml:space="preserve"> en latino’s met veel volgmigranten (waaronder gezinsmigratie).</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Aziaten (uit China, Japan, de Filipijnen, India, Vietnam, Zuid-Korea) immigreerden vooral vanaf de jaren zestig (20</w:t>
            </w:r>
            <w:r w:rsidRPr="00BE31DC">
              <w:rPr>
                <w:rFonts w:asciiTheme="minorHAnsi" w:hAnsiTheme="minorHAnsi"/>
                <w:sz w:val="22"/>
                <w:szCs w:val="22"/>
                <w:vertAlign w:val="superscript"/>
              </w:rPr>
              <w:t>e</w:t>
            </w:r>
            <w:r w:rsidRPr="00BE31DC">
              <w:rPr>
                <w:rFonts w:asciiTheme="minorHAnsi" w:hAnsiTheme="minorHAnsi"/>
                <w:sz w:val="22"/>
                <w:szCs w:val="22"/>
              </w:rPr>
              <w:t xml:space="preserve"> eeuw).</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Het spreidingspatroon van etnische groepen over Los Angeles verschilt sterk.</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r w:rsidRPr="00BE31DC">
              <w:rPr>
                <w:rFonts w:asciiTheme="minorHAnsi" w:hAnsiTheme="minorHAnsi"/>
                <w:sz w:val="22"/>
                <w:szCs w:val="22"/>
              </w:rPr>
              <w:t>Vergelijk de sterke verspreiding van Mexicanen met die van Aziaten (en rijken).</w:t>
            </w:r>
          </w:p>
          <w:p w:rsidR="00E04800" w:rsidRPr="00BE31DC" w:rsidRDefault="00E04800" w:rsidP="00AF6A6E">
            <w:pPr>
              <w:pStyle w:val="0108SJBodytekst"/>
              <w:tabs>
                <w:tab w:val="left" w:pos="0"/>
                <w:tab w:val="left" w:pos="750"/>
              </w:tabs>
              <w:spacing w:line="240" w:lineRule="auto"/>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highlight w:val="yellow"/>
              </w:rPr>
            </w:pPr>
          </w:p>
        </w:tc>
        <w:tc>
          <w:tcPr>
            <w:tcW w:w="695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 xml:space="preserve">4.3 Ruimtelijke geleding van </w:t>
            </w:r>
            <w:proofErr w:type="spellStart"/>
            <w:r w:rsidRPr="00BE31DC">
              <w:rPr>
                <w:rFonts w:asciiTheme="minorHAnsi" w:hAnsiTheme="minorHAnsi"/>
                <w:b/>
                <w:sz w:val="22"/>
                <w:szCs w:val="22"/>
              </w:rPr>
              <w:t>global</w:t>
            </w:r>
            <w:proofErr w:type="spellEnd"/>
            <w:r w:rsidRPr="00BE31DC">
              <w:rPr>
                <w:rFonts w:asciiTheme="minorHAnsi" w:hAnsiTheme="minorHAnsi"/>
                <w:b/>
                <w:sz w:val="22"/>
                <w:szCs w:val="22"/>
              </w:rPr>
              <w:t xml:space="preserve"> </w:t>
            </w:r>
            <w:proofErr w:type="spellStart"/>
            <w:r w:rsidRPr="00BE31DC">
              <w:rPr>
                <w:rFonts w:asciiTheme="minorHAnsi" w:hAnsiTheme="minorHAnsi"/>
                <w:b/>
                <w:sz w:val="22"/>
                <w:szCs w:val="22"/>
              </w:rPr>
              <w:t>city’s</w:t>
            </w:r>
            <w:proofErr w:type="spellEnd"/>
          </w:p>
          <w:p w:rsidR="00E04800" w:rsidRPr="00BE31DC" w:rsidRDefault="00E04800" w:rsidP="00AF6A6E">
            <w:pPr>
              <w:rPr>
                <w:rFonts w:asciiTheme="minorHAnsi" w:hAnsiTheme="minorHAnsi"/>
                <w:b/>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highlight w:val="yellow"/>
              </w:rPr>
            </w:pPr>
          </w:p>
        </w:tc>
        <w:tc>
          <w:tcPr>
            <w:tcW w:w="6959" w:type="dxa"/>
          </w:tcPr>
          <w:p w:rsidR="00E04800" w:rsidRPr="00BE31DC" w:rsidRDefault="00E04800" w:rsidP="00AF6A6E">
            <w:pPr>
              <w:pStyle w:val="0108SJBodytekst"/>
              <w:snapToGrid w:val="0"/>
              <w:spacing w:line="240" w:lineRule="auto"/>
              <w:rPr>
                <w:rFonts w:asciiTheme="minorHAnsi" w:hAnsiTheme="minorHAnsi"/>
                <w:sz w:val="22"/>
                <w:szCs w:val="22"/>
              </w:rPr>
            </w:pPr>
            <w:r w:rsidRPr="00BE31DC">
              <w:rPr>
                <w:rFonts w:asciiTheme="minorHAnsi" w:hAnsiTheme="minorHAnsi"/>
                <w:b/>
                <w:sz w:val="22"/>
                <w:szCs w:val="22"/>
              </w:rPr>
              <w:t>Deelvragen</w:t>
            </w:r>
          </w:p>
          <w:p w:rsidR="00E04800" w:rsidRPr="00BE31DC" w:rsidRDefault="00E04800" w:rsidP="00AF6A6E">
            <w:pPr>
              <w:pStyle w:val="0108SJBodytekst"/>
              <w:snapToGrid w:val="0"/>
              <w:spacing w:line="240" w:lineRule="auto"/>
              <w:rPr>
                <w:rFonts w:asciiTheme="minorHAnsi" w:hAnsiTheme="minorHAnsi"/>
                <w:i/>
                <w:sz w:val="22"/>
                <w:szCs w:val="22"/>
              </w:rPr>
            </w:pPr>
            <w:r w:rsidRPr="00BE31DC">
              <w:rPr>
                <w:rFonts w:asciiTheme="minorHAnsi" w:hAnsiTheme="minorHAnsi"/>
                <w:i/>
                <w:sz w:val="22"/>
                <w:szCs w:val="22"/>
              </w:rPr>
              <w:t>4</w:t>
            </w:r>
            <w:r w:rsidRPr="00BE31DC">
              <w:rPr>
                <w:rFonts w:asciiTheme="minorHAnsi" w:hAnsiTheme="minorHAnsi" w:cs="Calibri"/>
                <w:i/>
                <w:sz w:val="22"/>
                <w:szCs w:val="22"/>
              </w:rPr>
              <w:tab/>
            </w:r>
            <w:r w:rsidRPr="00BE31DC">
              <w:rPr>
                <w:rFonts w:asciiTheme="minorHAnsi" w:hAnsiTheme="minorHAnsi"/>
                <w:i/>
                <w:sz w:val="22"/>
                <w:szCs w:val="22"/>
              </w:rPr>
              <w:t>Welke invloed heeft de globalisering op de ruimtelijke opbouw van deze drie Amerikaanse steden?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rFonts w:asciiTheme="minorHAnsi" w:hAnsiTheme="minorHAnsi"/>
                <w:i/>
                <w:sz w:val="22"/>
                <w:szCs w:val="22"/>
              </w:rPr>
              <w:t>5</w:t>
            </w:r>
            <w:r w:rsidRPr="00BE31DC">
              <w:rPr>
                <w:rFonts w:asciiTheme="minorHAnsi" w:hAnsiTheme="minorHAnsi" w:cs="Calibri"/>
                <w:i/>
                <w:sz w:val="22"/>
                <w:szCs w:val="22"/>
              </w:rPr>
              <w:tab/>
            </w:r>
            <w:r w:rsidRPr="00BE31DC">
              <w:rPr>
                <w:rFonts w:asciiTheme="minorHAnsi" w:hAnsiTheme="minorHAnsi"/>
                <w:i/>
                <w:sz w:val="22"/>
                <w:szCs w:val="22"/>
              </w:rPr>
              <w:t>Welke veranderingen doen zich in de drie steden voor als gevolg van de globalisering?</w:t>
            </w: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stedelijke</w:t>
            </w:r>
            <w:proofErr w:type="gramEnd"/>
            <w:r w:rsidRPr="00BE31DC">
              <w:rPr>
                <w:rFonts w:asciiTheme="minorHAnsi" w:hAnsiTheme="minorHAnsi"/>
                <w:i/>
                <w:sz w:val="22"/>
                <w:szCs w:val="22"/>
              </w:rPr>
              <w:t xml:space="preserve"> geleding</w:t>
            </w: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cbd</w:t>
            </w:r>
            <w:proofErr w:type="spellEnd"/>
            <w:proofErr w:type="gramEnd"/>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internationale</w:t>
            </w:r>
            <w:proofErr w:type="gramEnd"/>
            <w:r w:rsidRPr="00BE31DC">
              <w:rPr>
                <w:rFonts w:asciiTheme="minorHAnsi" w:hAnsiTheme="minorHAnsi"/>
                <w:i/>
                <w:sz w:val="22"/>
                <w:szCs w:val="22"/>
              </w:rPr>
              <w:t xml:space="preserve"> dienstverlening</w:t>
            </w: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edge</w:t>
            </w:r>
            <w:proofErr w:type="spellEnd"/>
            <w:proofErr w:type="gramEnd"/>
            <w:r w:rsidRPr="00BE31DC">
              <w:rPr>
                <w:rFonts w:asciiTheme="minorHAnsi" w:hAnsiTheme="minorHAnsi"/>
                <w:i/>
                <w:sz w:val="22"/>
                <w:szCs w:val="22"/>
              </w:rPr>
              <w:t xml:space="preserve"> </w:t>
            </w:r>
            <w:proofErr w:type="spellStart"/>
            <w:r w:rsidRPr="00BE31DC">
              <w:rPr>
                <w:rFonts w:asciiTheme="minorHAnsi" w:hAnsiTheme="minorHAnsi"/>
                <w:i/>
                <w:sz w:val="22"/>
                <w:szCs w:val="22"/>
              </w:rPr>
              <w:t>city</w:t>
            </w:r>
            <w:proofErr w:type="spellEnd"/>
          </w:p>
        </w:tc>
        <w:tc>
          <w:tcPr>
            <w:tcW w:w="695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Stedelijke geleding</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Noord-Amerikaanse steden hebben een kenmerkende ruimtelijke geleding, waaronder de afwezigheid van een historische binnenstad. De geleding verandert door sloop, nieuwbouw, stadsuitbreiding en functieverandering van gebouwen. De opbouw is als volgt: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Central business district (</w:t>
            </w:r>
            <w:proofErr w:type="spellStart"/>
            <w:r w:rsidRPr="00BE31DC">
              <w:rPr>
                <w:rFonts w:asciiTheme="minorHAnsi" w:hAnsiTheme="minorHAnsi"/>
                <w:sz w:val="22"/>
                <w:szCs w:val="22"/>
              </w:rPr>
              <w:t>cbd</w:t>
            </w:r>
            <w:proofErr w:type="spellEnd"/>
            <w:r w:rsidRPr="00BE31DC">
              <w:rPr>
                <w:rFonts w:asciiTheme="minorHAnsi" w:hAnsiTheme="minorHAnsi"/>
                <w:sz w:val="22"/>
                <w:szCs w:val="22"/>
              </w:rPr>
              <w:t xml:space="preserve">): wolkenkrabbers met kantoren, winkels, appartementen en in </w:t>
            </w:r>
            <w:proofErr w:type="spellStart"/>
            <w:r w:rsidRPr="00BE31DC">
              <w:rPr>
                <w:rFonts w:asciiTheme="minorHAnsi" w:hAnsiTheme="minorHAnsi"/>
                <w:sz w:val="22"/>
                <w:szCs w:val="22"/>
              </w:rPr>
              <w:t>global</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city’s</w:t>
            </w:r>
            <w:proofErr w:type="spellEnd"/>
            <w:r w:rsidRPr="00BE31DC">
              <w:rPr>
                <w:rFonts w:asciiTheme="minorHAnsi" w:hAnsiTheme="minorHAnsi"/>
                <w:sz w:val="22"/>
                <w:szCs w:val="22"/>
              </w:rPr>
              <w:t xml:space="preserve"> vooral ook (economische) clusters, hoofdzetels van </w:t>
            </w:r>
            <w:proofErr w:type="spellStart"/>
            <w:r w:rsidRPr="00BE31DC">
              <w:rPr>
                <w:rFonts w:asciiTheme="minorHAnsi" w:hAnsiTheme="minorHAnsi"/>
                <w:sz w:val="22"/>
                <w:szCs w:val="22"/>
              </w:rPr>
              <w:t>MNO’s</w:t>
            </w:r>
            <w:proofErr w:type="spellEnd"/>
            <w:r w:rsidRPr="00BE31DC">
              <w:rPr>
                <w:rFonts w:asciiTheme="minorHAnsi" w:hAnsiTheme="minorHAnsi"/>
                <w:sz w:val="22"/>
                <w:szCs w:val="22"/>
              </w:rPr>
              <w:t xml:space="preserve"> en financiële, maatschappelijke en culturele instellingen. Denk ook aan het hoofdkantoor van de VN.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Overgangszone met oude woon- en industriewijken.</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(Ruimer opgezette) buitenwijken en voorsteden, aanvankelijk vooral voor middelhoge inkomens bestemd (suburbanisatie).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proofErr w:type="spellStart"/>
            <w:r w:rsidRPr="00BE31DC">
              <w:rPr>
                <w:rFonts w:asciiTheme="minorHAnsi" w:hAnsiTheme="minorHAnsi"/>
                <w:sz w:val="22"/>
                <w:szCs w:val="22"/>
              </w:rPr>
              <w:t>Edge</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w:t>
            </w:r>
            <w:proofErr w:type="spellEnd"/>
            <w:r w:rsidRPr="00BE31DC">
              <w:rPr>
                <w:rFonts w:asciiTheme="minorHAnsi" w:hAnsiTheme="minorHAnsi"/>
                <w:sz w:val="22"/>
                <w:szCs w:val="22"/>
              </w:rPr>
              <w:t xml:space="preserve"> in verband met suburbanisatie van werkgelegenheid. Ze staan vrij los van de centrale stad.</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w:t>
            </w:r>
            <w:proofErr w:type="spellStart"/>
            <w:r w:rsidRPr="00BE31DC">
              <w:rPr>
                <w:rFonts w:asciiTheme="minorHAnsi" w:hAnsiTheme="minorHAnsi"/>
                <w:sz w:val="22"/>
                <w:szCs w:val="22"/>
              </w:rPr>
              <w:t>Edge</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city’s</w:t>
            </w:r>
            <w:proofErr w:type="spellEnd"/>
            <w:r w:rsidRPr="00BE31DC">
              <w:rPr>
                <w:rFonts w:asciiTheme="minorHAnsi" w:hAnsiTheme="minorHAnsi"/>
                <w:sz w:val="22"/>
                <w:szCs w:val="22"/>
              </w:rPr>
              <w:t xml:space="preserve"> hebben enkele kenmerken: ze zijn van na 1960, veel voorzieningen, flink oppervlak voor kantoren en detailhandel, lagere woondichtheid vergeleken met de kantoordichtheid en omgeven door een omvangrijk snelwegennet.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Voorbeeld van een </w:t>
            </w:r>
            <w:proofErr w:type="spellStart"/>
            <w:r w:rsidRPr="00BE31DC">
              <w:rPr>
                <w:rFonts w:asciiTheme="minorHAnsi" w:hAnsiTheme="minorHAnsi"/>
                <w:sz w:val="22"/>
                <w:szCs w:val="22"/>
              </w:rPr>
              <w:t>edge</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city</w:t>
            </w:r>
            <w:proofErr w:type="spellEnd"/>
            <w:r w:rsidRPr="00BE31DC">
              <w:rPr>
                <w:rFonts w:asciiTheme="minorHAnsi" w:hAnsiTheme="minorHAnsi"/>
                <w:sz w:val="22"/>
                <w:szCs w:val="22"/>
              </w:rPr>
              <w:t xml:space="preserve"> is Arlington bij Washington D.C.</w:t>
            </w:r>
          </w:p>
          <w:p w:rsidR="00E04800" w:rsidRPr="00BE31DC" w:rsidRDefault="00E04800" w:rsidP="00AF6A6E">
            <w:pPr>
              <w:pStyle w:val="0108SJBodytekst"/>
              <w:snapToGrid w:val="0"/>
              <w:spacing w:line="240" w:lineRule="auto"/>
              <w:rPr>
                <w:rFonts w:asciiTheme="minorHAnsi" w:hAnsiTheme="minorHAnsi"/>
                <w:sz w:val="22"/>
                <w:szCs w:val="22"/>
              </w:rPr>
            </w:pPr>
          </w:p>
        </w:tc>
      </w:tr>
    </w:tbl>
    <w:p w:rsidR="00E04800" w:rsidRDefault="00E04800" w:rsidP="00E04800">
      <w:r>
        <w:br w:type="page"/>
      </w:r>
    </w:p>
    <w:tbl>
      <w:tblPr>
        <w:tblW w:w="0" w:type="auto"/>
        <w:tblLook w:val="04A0" w:firstRow="1" w:lastRow="0" w:firstColumn="1" w:lastColumn="0" w:noHBand="0" w:noVBand="1"/>
      </w:tblPr>
      <w:tblGrid>
        <w:gridCol w:w="2329"/>
        <w:gridCol w:w="6959"/>
      </w:tblGrid>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tc>
        <w:tc>
          <w:tcPr>
            <w:tcW w:w="6959" w:type="dxa"/>
          </w:tcPr>
          <w:p w:rsidR="00E04800" w:rsidRPr="00BE31DC" w:rsidRDefault="00E04800" w:rsidP="00AF6A6E">
            <w:pPr>
              <w:pStyle w:val="0108SJBodytekst"/>
              <w:tabs>
                <w:tab w:val="left" w:pos="750"/>
              </w:tabs>
              <w:snapToGrid w:val="0"/>
              <w:rPr>
                <w:rFonts w:asciiTheme="minorHAnsi" w:hAnsiTheme="minorHAnsi"/>
                <w:b/>
                <w:sz w:val="22"/>
                <w:szCs w:val="22"/>
              </w:rPr>
            </w:pPr>
            <w:r w:rsidRPr="00BE31DC">
              <w:rPr>
                <w:rFonts w:asciiTheme="minorHAnsi" w:hAnsiTheme="minorHAnsi"/>
                <w:b/>
                <w:sz w:val="22"/>
                <w:szCs w:val="22"/>
              </w:rPr>
              <w:t xml:space="preserve">Urban </w:t>
            </w:r>
            <w:proofErr w:type="spellStart"/>
            <w:r w:rsidRPr="00BE31DC">
              <w:rPr>
                <w:rFonts w:asciiTheme="minorHAnsi" w:hAnsiTheme="minorHAnsi"/>
                <w:b/>
                <w:sz w:val="22"/>
                <w:szCs w:val="22"/>
              </w:rPr>
              <w:t>sprawl</w:t>
            </w:r>
            <w:proofErr w:type="spellEnd"/>
            <w:r w:rsidRPr="00BE31DC">
              <w:rPr>
                <w:rFonts w:asciiTheme="minorHAnsi" w:hAnsiTheme="minorHAnsi"/>
                <w:b/>
                <w:sz w:val="22"/>
                <w:szCs w:val="22"/>
              </w:rPr>
              <w:t xml:space="preserve"> van Los Angeles</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Los Angeles wijkt sterk af van de standaard opbouw; de stad heeft een meer ‘horizontale’ opbouw, een ‘</w:t>
            </w:r>
            <w:proofErr w:type="spellStart"/>
            <w:r w:rsidRPr="00BE31DC">
              <w:rPr>
                <w:rFonts w:asciiTheme="minorHAnsi" w:hAnsiTheme="minorHAnsi"/>
                <w:sz w:val="22"/>
                <w:szCs w:val="22"/>
              </w:rPr>
              <w:t>urban</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sprawl</w:t>
            </w:r>
            <w:proofErr w:type="spellEnd"/>
            <w:r w:rsidRPr="00BE31DC">
              <w:rPr>
                <w:rFonts w:asciiTheme="minorHAnsi" w:hAnsiTheme="minorHAnsi"/>
                <w:sz w:val="22"/>
                <w:szCs w:val="22"/>
              </w:rPr>
              <w:t>’. Vooral de auto speelde een rol.</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Los Angeles is een </w:t>
            </w:r>
            <w:proofErr w:type="spellStart"/>
            <w:r w:rsidRPr="00BE31DC">
              <w:rPr>
                <w:rFonts w:asciiTheme="minorHAnsi" w:hAnsiTheme="minorHAnsi"/>
                <w:sz w:val="22"/>
                <w:szCs w:val="22"/>
              </w:rPr>
              <w:t>polycentrische</w:t>
            </w:r>
            <w:proofErr w:type="spellEnd"/>
            <w:r w:rsidRPr="00BE31DC">
              <w:rPr>
                <w:rFonts w:asciiTheme="minorHAnsi" w:hAnsiTheme="minorHAnsi"/>
                <w:sz w:val="22"/>
                <w:szCs w:val="22"/>
              </w:rPr>
              <w:t xml:space="preserve"> stad. In het </w:t>
            </w:r>
            <w:proofErr w:type="spellStart"/>
            <w:r w:rsidRPr="00BE31DC">
              <w:rPr>
                <w:rFonts w:asciiTheme="minorHAnsi" w:hAnsiTheme="minorHAnsi"/>
                <w:sz w:val="22"/>
                <w:szCs w:val="22"/>
              </w:rPr>
              <w:t>cbd</w:t>
            </w:r>
            <w:proofErr w:type="spellEnd"/>
            <w:r w:rsidRPr="00BE31DC">
              <w:rPr>
                <w:rFonts w:asciiTheme="minorHAnsi" w:hAnsiTheme="minorHAnsi"/>
                <w:sz w:val="22"/>
                <w:szCs w:val="22"/>
              </w:rPr>
              <w:t xml:space="preserve"> komen relatief weinig hoofdkantoren van </w:t>
            </w:r>
            <w:proofErr w:type="spellStart"/>
            <w:r w:rsidRPr="00BE31DC">
              <w:rPr>
                <w:rFonts w:asciiTheme="minorHAnsi" w:hAnsiTheme="minorHAnsi"/>
                <w:sz w:val="22"/>
                <w:szCs w:val="22"/>
              </w:rPr>
              <w:t>MNO’s</w:t>
            </w:r>
            <w:proofErr w:type="spellEnd"/>
            <w:r w:rsidRPr="00BE31DC">
              <w:rPr>
                <w:rFonts w:asciiTheme="minorHAnsi" w:hAnsiTheme="minorHAnsi"/>
                <w:sz w:val="22"/>
                <w:szCs w:val="22"/>
              </w:rPr>
              <w:t xml:space="preserve"> voor.</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tc>
        <w:tc>
          <w:tcPr>
            <w:tcW w:w="6959" w:type="dxa"/>
          </w:tcPr>
          <w:p w:rsidR="00E04800" w:rsidRPr="00BE31DC" w:rsidRDefault="00E04800" w:rsidP="00AF6A6E">
            <w:pPr>
              <w:pStyle w:val="0108SJBodytekst"/>
              <w:tabs>
                <w:tab w:val="left" w:pos="750"/>
              </w:tabs>
              <w:snapToGrid w:val="0"/>
              <w:rPr>
                <w:rFonts w:asciiTheme="minorHAnsi" w:hAnsiTheme="minorHAnsi"/>
                <w:b/>
                <w:sz w:val="22"/>
                <w:szCs w:val="22"/>
              </w:rPr>
            </w:pPr>
            <w:r w:rsidRPr="00BE31DC">
              <w:rPr>
                <w:rFonts w:asciiTheme="minorHAnsi" w:hAnsiTheme="minorHAnsi"/>
                <w:b/>
                <w:sz w:val="22"/>
                <w:szCs w:val="22"/>
              </w:rPr>
              <w:t>Bedrijven verhuizen</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De locatie van stedelijke functies verandert voortdurend.</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Na de Tweede Wereldoorlog vertrokken veel bedrijven vanuit de </w:t>
            </w:r>
            <w:proofErr w:type="spellStart"/>
            <w:r w:rsidRPr="00BE31DC">
              <w:rPr>
                <w:rFonts w:asciiTheme="minorHAnsi" w:hAnsiTheme="minorHAnsi"/>
                <w:sz w:val="22"/>
                <w:szCs w:val="22"/>
              </w:rPr>
              <w:t>snowbelt</w:t>
            </w:r>
            <w:proofErr w:type="spellEnd"/>
            <w:r w:rsidRPr="00BE31DC">
              <w:rPr>
                <w:rFonts w:asciiTheme="minorHAnsi" w:hAnsiTheme="minorHAnsi"/>
                <w:sz w:val="22"/>
                <w:szCs w:val="22"/>
              </w:rPr>
              <w:t xml:space="preserve"> naar de </w:t>
            </w:r>
            <w:proofErr w:type="spellStart"/>
            <w:r w:rsidRPr="00BE31DC">
              <w:rPr>
                <w:rFonts w:asciiTheme="minorHAnsi" w:hAnsiTheme="minorHAnsi"/>
                <w:sz w:val="22"/>
                <w:szCs w:val="22"/>
              </w:rPr>
              <w:t>sunbelt</w:t>
            </w:r>
            <w:proofErr w:type="spellEnd"/>
            <w:r w:rsidRPr="00BE31DC">
              <w:rPr>
                <w:rFonts w:asciiTheme="minorHAnsi" w:hAnsiTheme="minorHAnsi"/>
                <w:sz w:val="22"/>
                <w:szCs w:val="22"/>
              </w:rPr>
              <w:t xml:space="preserve">. Later kregen de steden in de </w:t>
            </w:r>
            <w:proofErr w:type="spellStart"/>
            <w:r w:rsidRPr="00BE31DC">
              <w:rPr>
                <w:rFonts w:asciiTheme="minorHAnsi" w:hAnsiTheme="minorHAnsi"/>
                <w:sz w:val="22"/>
                <w:szCs w:val="22"/>
              </w:rPr>
              <w:t>snowbelt</w:t>
            </w:r>
            <w:proofErr w:type="spellEnd"/>
            <w:r w:rsidRPr="00BE31DC">
              <w:rPr>
                <w:rFonts w:asciiTheme="minorHAnsi" w:hAnsiTheme="minorHAnsi"/>
                <w:sz w:val="22"/>
                <w:szCs w:val="22"/>
              </w:rPr>
              <w:t xml:space="preserve"> ook nog te maken met vertrek van arbeidsintensieve bedrijven naar lagelonenlanden en verdween werk in de oude havens. Gevolg: leegstaande gebouwen.</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Binnen stedelijke gebieden verhuisden bedrijven bovendien naar de stadsrand.</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Datzelfde deden backoffices. Frontoffices zochten meer het centrum op.</w:t>
            </w:r>
          </w:p>
          <w:p w:rsidR="00E04800" w:rsidRPr="00BE31DC" w:rsidRDefault="00E04800" w:rsidP="00AF6A6E">
            <w:pPr>
              <w:pStyle w:val="0108SJBodytekst"/>
              <w:tabs>
                <w:tab w:val="left" w:pos="750"/>
              </w:tabs>
              <w:snapToGrid w:val="0"/>
              <w:spacing w:line="240" w:lineRule="auto"/>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highlight w:val="yellow"/>
              </w:rPr>
            </w:pPr>
          </w:p>
        </w:tc>
        <w:tc>
          <w:tcPr>
            <w:tcW w:w="6959" w:type="dxa"/>
          </w:tcPr>
          <w:p w:rsidR="00E04800" w:rsidRPr="00BE31DC" w:rsidRDefault="00E04800" w:rsidP="00AF6A6E">
            <w:pPr>
              <w:rPr>
                <w:rFonts w:asciiTheme="minorHAnsi" w:hAnsiTheme="minorHAnsi"/>
                <w:b/>
                <w:sz w:val="22"/>
                <w:szCs w:val="22"/>
              </w:rPr>
            </w:pPr>
            <w:r w:rsidRPr="00BE31DC">
              <w:rPr>
                <w:rFonts w:asciiTheme="minorHAnsi" w:hAnsiTheme="minorHAnsi"/>
                <w:b/>
                <w:sz w:val="22"/>
                <w:szCs w:val="22"/>
              </w:rPr>
              <w:t>Stedelijke migratie</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het begin van de 20</w:t>
            </w:r>
            <w:r w:rsidRPr="00BE31DC">
              <w:rPr>
                <w:rFonts w:asciiTheme="minorHAnsi" w:hAnsiTheme="minorHAnsi"/>
                <w:sz w:val="22"/>
                <w:szCs w:val="22"/>
                <w:vertAlign w:val="superscript"/>
              </w:rPr>
              <w:t>e</w:t>
            </w:r>
            <w:r w:rsidRPr="00BE31DC">
              <w:rPr>
                <w:rFonts w:asciiTheme="minorHAnsi" w:hAnsiTheme="minorHAnsi"/>
                <w:sz w:val="22"/>
                <w:szCs w:val="22"/>
              </w:rPr>
              <w:t xml:space="preserve"> eeuw vond al selectieve migratie naar de stadsrand plaats. Factoren die dat in de hand werkten: het autobezit en gemeentelijk beleid.</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stadswijken direct buiten het </w:t>
            </w:r>
            <w:proofErr w:type="spellStart"/>
            <w:r w:rsidRPr="00BE31DC">
              <w:rPr>
                <w:rFonts w:asciiTheme="minorHAnsi" w:hAnsiTheme="minorHAnsi"/>
                <w:sz w:val="22"/>
                <w:szCs w:val="22"/>
              </w:rPr>
              <w:t>cbd</w:t>
            </w:r>
            <w:proofErr w:type="spellEnd"/>
            <w:r w:rsidRPr="00BE31DC">
              <w:rPr>
                <w:rFonts w:asciiTheme="minorHAnsi" w:hAnsiTheme="minorHAnsi"/>
                <w:sz w:val="22"/>
                <w:szCs w:val="22"/>
              </w:rPr>
              <w:t xml:space="preserve"> verarmden.</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Rijke blanken verhuizen vaak nog verder weg van het centrum.</w:t>
            </w:r>
          </w:p>
          <w:p w:rsidR="00E04800" w:rsidRPr="00BE31DC" w:rsidRDefault="00E04800" w:rsidP="00AF6A6E">
            <w:pPr>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veel steden verhuizen zwarte bevolkingsgroepen naar de directe omgeving van de steden.</w:t>
            </w:r>
          </w:p>
          <w:p w:rsidR="00E04800" w:rsidRPr="00BE31DC" w:rsidRDefault="00E04800" w:rsidP="00AF6A6E">
            <w:pPr>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ruimtelijke</w:t>
            </w:r>
            <w:proofErr w:type="gramEnd"/>
            <w:r w:rsidRPr="00BE31DC">
              <w:rPr>
                <w:rFonts w:asciiTheme="minorHAnsi" w:hAnsiTheme="minorHAnsi"/>
                <w:i/>
                <w:sz w:val="22"/>
                <w:szCs w:val="22"/>
              </w:rPr>
              <w:t xml:space="preserve"> segregatie</w:t>
            </w: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getto’s</w:t>
            </w:r>
            <w:proofErr w:type="gramEnd"/>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gated</w:t>
            </w:r>
            <w:proofErr w:type="spellEnd"/>
            <w:proofErr w:type="gramEnd"/>
            <w:r w:rsidRPr="00BE31DC">
              <w:rPr>
                <w:rFonts w:asciiTheme="minorHAnsi" w:hAnsiTheme="minorHAnsi"/>
                <w:i/>
                <w:sz w:val="22"/>
                <w:szCs w:val="22"/>
              </w:rPr>
              <w:t xml:space="preserve"> community (ommuurde woonwijk)</w:t>
            </w:r>
          </w:p>
          <w:p w:rsidR="00E04800" w:rsidRPr="00BE31DC" w:rsidRDefault="00E04800" w:rsidP="00AF6A6E">
            <w:pPr>
              <w:rPr>
                <w:rFonts w:asciiTheme="minorHAnsi" w:hAnsiTheme="minorHAnsi"/>
                <w:i/>
                <w:sz w:val="22"/>
                <w:szCs w:val="22"/>
              </w:rPr>
            </w:pPr>
            <w:proofErr w:type="gramStart"/>
            <w:r w:rsidRPr="00BE31DC">
              <w:rPr>
                <w:rFonts w:asciiTheme="minorHAnsi" w:hAnsiTheme="minorHAnsi"/>
                <w:i/>
                <w:sz w:val="22"/>
                <w:szCs w:val="22"/>
              </w:rPr>
              <w:t>sociale</w:t>
            </w:r>
            <w:proofErr w:type="gramEnd"/>
            <w:r w:rsidRPr="00BE31DC">
              <w:rPr>
                <w:rFonts w:asciiTheme="minorHAnsi" w:hAnsiTheme="minorHAnsi"/>
                <w:i/>
                <w:sz w:val="22"/>
                <w:szCs w:val="22"/>
              </w:rPr>
              <w:t xml:space="preserve"> polarisatie</w:t>
            </w:r>
          </w:p>
        </w:tc>
        <w:tc>
          <w:tcPr>
            <w:tcW w:w="6959" w:type="dxa"/>
          </w:tcPr>
          <w:p w:rsidR="00E04800" w:rsidRPr="00BE31DC" w:rsidRDefault="00E04800" w:rsidP="00AF6A6E">
            <w:pPr>
              <w:pStyle w:val="0108SJBodytekst"/>
              <w:snapToGrid w:val="0"/>
              <w:rPr>
                <w:rFonts w:asciiTheme="minorHAnsi" w:hAnsiTheme="minorHAnsi"/>
                <w:b/>
                <w:sz w:val="22"/>
                <w:szCs w:val="22"/>
              </w:rPr>
            </w:pPr>
            <w:r w:rsidRPr="00BE31DC">
              <w:rPr>
                <w:rFonts w:asciiTheme="minorHAnsi" w:hAnsiTheme="minorHAnsi"/>
                <w:b/>
                <w:sz w:val="22"/>
                <w:szCs w:val="22"/>
              </w:rPr>
              <w:t>Ruimtelijke segregatie en sociale polarisatie</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Migratiestromen kunnen leiden tot ruimtelijke segregatie. Soms is die extreem, zoals in Los Angeles in de wijk South Central: getto’s.</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Daarnaast kennen steden ook ommuurde woonwijken (</w:t>
            </w:r>
            <w:proofErr w:type="spellStart"/>
            <w:r w:rsidRPr="00BE31DC">
              <w:rPr>
                <w:rFonts w:asciiTheme="minorHAnsi" w:hAnsiTheme="minorHAnsi"/>
                <w:sz w:val="22"/>
                <w:szCs w:val="22"/>
              </w:rPr>
              <w:t>gated</w:t>
            </w:r>
            <w:proofErr w:type="spellEnd"/>
            <w:r w:rsidRPr="00BE31DC">
              <w:rPr>
                <w:rFonts w:asciiTheme="minorHAnsi" w:hAnsiTheme="minorHAnsi"/>
                <w:sz w:val="22"/>
                <w:szCs w:val="22"/>
              </w:rPr>
              <w:t xml:space="preserve"> </w:t>
            </w:r>
            <w:proofErr w:type="spellStart"/>
            <w:r w:rsidRPr="00BE31DC">
              <w:rPr>
                <w:rFonts w:asciiTheme="minorHAnsi" w:hAnsiTheme="minorHAnsi"/>
                <w:sz w:val="22"/>
                <w:szCs w:val="22"/>
              </w:rPr>
              <w:t>communities</w:t>
            </w:r>
            <w:proofErr w:type="spellEnd"/>
            <w:r w:rsidRPr="00BE31DC">
              <w:rPr>
                <w:rFonts w:asciiTheme="minorHAnsi" w:hAnsiTheme="minorHAnsi"/>
                <w:sz w:val="22"/>
                <w:szCs w:val="22"/>
              </w:rPr>
              <w:t>).</w:t>
            </w:r>
          </w:p>
          <w:p w:rsidR="00E04800" w:rsidRPr="00BE31DC" w:rsidRDefault="00E04800" w:rsidP="00AF6A6E">
            <w:pPr>
              <w:pStyle w:val="0108SJBodytekst"/>
              <w:snapToGrid w:val="0"/>
              <w:spacing w:line="240" w:lineRule="auto"/>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Amerikaanse steden nemen de tegenstellingen tussen de bevolkingsgroepen toe: sociale polarisatie.</w:t>
            </w:r>
          </w:p>
          <w:p w:rsidR="00E04800" w:rsidRPr="00BE31DC" w:rsidRDefault="00E04800" w:rsidP="00AF6A6E">
            <w:pPr>
              <w:pStyle w:val="0108SJBodytekst"/>
              <w:snapToGrid w:val="0"/>
              <w:spacing w:line="240" w:lineRule="auto"/>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
          <w:p w:rsidR="00E04800" w:rsidRPr="00BE31DC" w:rsidRDefault="00E04800" w:rsidP="00AF6A6E">
            <w:pPr>
              <w:rPr>
                <w:rFonts w:asciiTheme="minorHAnsi" w:hAnsiTheme="minorHAnsi"/>
                <w:i/>
                <w:sz w:val="22"/>
                <w:szCs w:val="22"/>
              </w:rPr>
            </w:pPr>
            <w:proofErr w:type="spellStart"/>
            <w:proofErr w:type="gramStart"/>
            <w:r w:rsidRPr="00BE31DC">
              <w:rPr>
                <w:rFonts w:asciiTheme="minorHAnsi" w:hAnsiTheme="minorHAnsi"/>
                <w:i/>
                <w:sz w:val="22"/>
                <w:szCs w:val="22"/>
              </w:rPr>
              <w:t>gentrification</w:t>
            </w:r>
            <w:proofErr w:type="spellEnd"/>
            <w:proofErr w:type="gramEnd"/>
          </w:p>
        </w:tc>
        <w:tc>
          <w:tcPr>
            <w:tcW w:w="6959" w:type="dxa"/>
          </w:tcPr>
          <w:p w:rsidR="00E04800" w:rsidRPr="00BE31DC" w:rsidRDefault="00E04800" w:rsidP="00AF6A6E">
            <w:pPr>
              <w:pStyle w:val="0108SJBodytekst"/>
              <w:snapToGrid w:val="0"/>
              <w:rPr>
                <w:rFonts w:asciiTheme="minorHAnsi" w:hAnsiTheme="minorHAnsi"/>
                <w:sz w:val="22"/>
                <w:szCs w:val="22"/>
              </w:rPr>
            </w:pPr>
            <w:proofErr w:type="spellStart"/>
            <w:r w:rsidRPr="00BE31DC">
              <w:rPr>
                <w:rFonts w:asciiTheme="minorHAnsi" w:hAnsiTheme="minorHAnsi"/>
                <w:b/>
                <w:sz w:val="22"/>
                <w:szCs w:val="22"/>
              </w:rPr>
              <w:t>Gentrification</w:t>
            </w:r>
            <w:proofErr w:type="spellEnd"/>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Stadsbesturen in Amerika werken aan de aantrekkelijkheid van steden.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De bereikbaarheid (waaronder parkeren) krijgt daarbij aandacht.</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Oude stadswijken en haven- en industrieterreinen worden opgeknapt.</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Soms veranderen verpauperde wijken heel geleidelijk. Er kan zich dan </w:t>
            </w:r>
            <w:proofErr w:type="spellStart"/>
            <w:r w:rsidRPr="00BE31DC">
              <w:rPr>
                <w:rFonts w:asciiTheme="minorHAnsi" w:hAnsiTheme="minorHAnsi"/>
                <w:sz w:val="22"/>
                <w:szCs w:val="22"/>
              </w:rPr>
              <w:t>gentrification</w:t>
            </w:r>
            <w:proofErr w:type="spellEnd"/>
            <w:r w:rsidRPr="00BE31DC">
              <w:rPr>
                <w:rFonts w:asciiTheme="minorHAnsi" w:hAnsiTheme="minorHAnsi"/>
                <w:sz w:val="22"/>
                <w:szCs w:val="22"/>
              </w:rPr>
              <w:t xml:space="preserve"> voordoen.</w:t>
            </w:r>
          </w:p>
          <w:p w:rsidR="00E04800" w:rsidRPr="00BE31DC" w:rsidRDefault="00E04800" w:rsidP="00AF6A6E">
            <w:pPr>
              <w:pStyle w:val="0108SJBodytekst"/>
              <w:snapToGrid w:val="0"/>
              <w:rPr>
                <w:rFonts w:asciiTheme="minorHAnsi" w:hAnsiTheme="minorHAnsi"/>
                <w:sz w:val="22"/>
                <w:szCs w:val="22"/>
              </w:rPr>
            </w:pPr>
          </w:p>
        </w:tc>
      </w:tr>
      <w:tr w:rsidR="00E04800" w:rsidRPr="00BE31DC" w:rsidTr="00AF6A6E">
        <w:trPr>
          <w:trHeight w:val="244"/>
        </w:trPr>
        <w:tc>
          <w:tcPr>
            <w:tcW w:w="2329" w:type="dxa"/>
          </w:tcPr>
          <w:p w:rsidR="00E04800" w:rsidRPr="00BE31DC" w:rsidRDefault="00E04800" w:rsidP="00AF6A6E">
            <w:pPr>
              <w:rPr>
                <w:rFonts w:asciiTheme="minorHAnsi" w:hAnsiTheme="minorHAnsi"/>
                <w:i/>
                <w:sz w:val="22"/>
                <w:szCs w:val="22"/>
              </w:rPr>
            </w:pPr>
          </w:p>
        </w:tc>
        <w:tc>
          <w:tcPr>
            <w:tcW w:w="6959" w:type="dxa"/>
          </w:tcPr>
          <w:p w:rsidR="00E04800" w:rsidRPr="00BE31DC" w:rsidRDefault="00E04800" w:rsidP="00AF6A6E">
            <w:pPr>
              <w:pStyle w:val="0108SJBodytekst"/>
              <w:snapToGrid w:val="0"/>
              <w:rPr>
                <w:rFonts w:asciiTheme="minorHAnsi" w:hAnsiTheme="minorHAnsi"/>
                <w:sz w:val="22"/>
                <w:szCs w:val="22"/>
              </w:rPr>
            </w:pPr>
            <w:r w:rsidRPr="00BE31DC">
              <w:rPr>
                <w:rFonts w:asciiTheme="minorHAnsi" w:hAnsiTheme="minorHAnsi"/>
                <w:b/>
                <w:sz w:val="22"/>
                <w:szCs w:val="22"/>
              </w:rPr>
              <w:t>Globalisering</w:t>
            </w:r>
          </w:p>
          <w:p w:rsidR="00E04800" w:rsidRPr="00BE31DC" w:rsidRDefault="00E04800" w:rsidP="00AF6A6E">
            <w:pPr>
              <w:pStyle w:val="0108SJBodytekst"/>
              <w:snapToGrid w:val="0"/>
              <w:rPr>
                <w:rFonts w:asciiTheme="minorHAnsi" w:hAnsiTheme="minorHAnsi"/>
                <w:sz w:val="22"/>
                <w:szCs w:val="22"/>
              </w:rPr>
            </w:pPr>
            <w:r w:rsidRPr="00BE31DC">
              <w:rPr>
                <w:color w:val="auto"/>
                <w:sz w:val="22"/>
                <w:szCs w:val="22"/>
              </w:rPr>
              <w:t>►</w:t>
            </w:r>
            <w:r w:rsidRPr="00BE31DC">
              <w:rPr>
                <w:rFonts w:asciiTheme="minorHAnsi" w:hAnsiTheme="minorHAnsi"/>
                <w:color w:val="auto"/>
                <w:sz w:val="22"/>
                <w:szCs w:val="22"/>
              </w:rPr>
              <w:t xml:space="preserve"> </w:t>
            </w:r>
            <w:r w:rsidRPr="00BE31DC">
              <w:rPr>
                <w:rFonts w:asciiTheme="minorHAnsi" w:hAnsiTheme="minorHAnsi"/>
                <w:sz w:val="22"/>
                <w:szCs w:val="22"/>
              </w:rPr>
              <w:t>Globalisering speelt een grote rol bij de ontwikkeling van verschillen binnen de steden.</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de Bronx wonen veel kansarme Afro-Amerikanen. Veel mensen verloren werk door de verdwijnende industrie.</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Globalisering zorgt voor een toename van het aantal flexibele banen, vaak in de informele sector.</w:t>
            </w:r>
          </w:p>
          <w:p w:rsidR="00E04800" w:rsidRPr="00BE31DC" w:rsidRDefault="00E04800" w:rsidP="00AF6A6E">
            <w:pPr>
              <w:pStyle w:val="0108SJBodytekst"/>
              <w:snapToGrid w:val="0"/>
              <w:rPr>
                <w:rFonts w:asciiTheme="minorHAnsi" w:hAnsiTheme="minorHAnsi"/>
                <w:sz w:val="22"/>
                <w:szCs w:val="22"/>
              </w:rPr>
            </w:pPr>
            <w:r w:rsidRPr="00BE31DC">
              <w:rPr>
                <w:sz w:val="22"/>
                <w:szCs w:val="22"/>
              </w:rPr>
              <w:t>●</w:t>
            </w:r>
            <w:r w:rsidRPr="00BE31DC">
              <w:rPr>
                <w:rFonts w:asciiTheme="minorHAnsi" w:hAnsiTheme="minorHAnsi"/>
                <w:sz w:val="22"/>
                <w:szCs w:val="22"/>
              </w:rPr>
              <w:t xml:space="preserve"> In het zuidelijke deel van Manhattan nam de werkgelegenheid voor mensen met gekwalificeerde banen toe.</w:t>
            </w:r>
          </w:p>
        </w:tc>
      </w:tr>
    </w:tbl>
    <w:p w:rsidR="00E04800" w:rsidRPr="00BE31DC" w:rsidRDefault="00E04800" w:rsidP="00E04800">
      <w:pPr>
        <w:rPr>
          <w:rFonts w:asciiTheme="minorHAnsi" w:hAnsiTheme="minorHAnsi"/>
          <w:sz w:val="22"/>
          <w:szCs w:val="22"/>
        </w:rPr>
      </w:pPr>
    </w:p>
    <w:p w:rsidR="00E04800" w:rsidRPr="00625D14" w:rsidRDefault="00E04800" w:rsidP="00625D14">
      <w:pPr>
        <w:rPr>
          <w:rFonts w:asciiTheme="minorHAnsi" w:hAnsiTheme="minorHAnsi" w:cs="Arial"/>
        </w:rPr>
      </w:pPr>
    </w:p>
    <w:sectPr w:rsidR="00E04800" w:rsidRPr="00625D14" w:rsidSect="00625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B9F" w:rsidRDefault="00EF5B9F" w:rsidP="008363F9">
      <w:r>
        <w:separator/>
      </w:r>
    </w:p>
  </w:endnote>
  <w:endnote w:type="continuationSeparator" w:id="0">
    <w:p w:rsidR="00EF5B9F" w:rsidRDefault="00EF5B9F" w:rsidP="00836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LTStd-Light">
    <w:altName w:val="MS Gothic"/>
    <w:panose1 w:val="020B0604020202020204"/>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204" w:rsidRDefault="00554CB5" w:rsidP="00190DFF">
    <w:pPr>
      <w:pStyle w:val="Voettekst"/>
      <w:framePr w:wrap="none" w:vAnchor="text" w:hAnchor="margin" w:xAlign="center" w:y="1"/>
      <w:rPr>
        <w:rStyle w:val="Paginanummer"/>
      </w:rPr>
    </w:pPr>
    <w:r>
      <w:rPr>
        <w:rStyle w:val="Paginanummer"/>
      </w:rPr>
      <w:fldChar w:fldCharType="begin"/>
    </w:r>
    <w:r w:rsidR="0025500D">
      <w:rPr>
        <w:rStyle w:val="Paginanummer"/>
      </w:rPr>
      <w:instrText xml:space="preserve">PAGE  </w:instrText>
    </w:r>
    <w:r>
      <w:rPr>
        <w:rStyle w:val="Paginanummer"/>
      </w:rPr>
      <w:fldChar w:fldCharType="end"/>
    </w:r>
  </w:p>
  <w:p w:rsidR="00033204" w:rsidRDefault="00EF5B9F" w:rsidP="00A1481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Theme="minorHAnsi" w:hAnsiTheme="minorHAnsi" w:cstheme="minorHAnsi"/>
        <w:b/>
        <w:bCs/>
        <w:sz w:val="22"/>
        <w:szCs w:val="22"/>
      </w:rPr>
      <w:id w:val="1852918289"/>
      <w:docPartObj>
        <w:docPartGallery w:val="Page Numbers (Bottom of Page)"/>
        <w:docPartUnique/>
      </w:docPartObj>
    </w:sdtPr>
    <w:sdtContent>
      <w:p w:rsidR="00190DFF" w:rsidRPr="00190DFF" w:rsidRDefault="00190DFF" w:rsidP="00DD1091">
        <w:pPr>
          <w:pStyle w:val="Voettekst"/>
          <w:framePr w:wrap="none" w:vAnchor="text" w:hAnchor="margin" w:xAlign="center" w:y="1"/>
          <w:rPr>
            <w:rStyle w:val="Paginanummer"/>
            <w:rFonts w:asciiTheme="minorHAnsi" w:hAnsiTheme="minorHAnsi" w:cstheme="minorHAnsi"/>
            <w:b/>
            <w:bCs/>
            <w:sz w:val="22"/>
            <w:szCs w:val="22"/>
          </w:rPr>
        </w:pPr>
        <w:r w:rsidRPr="00190DFF">
          <w:rPr>
            <w:rStyle w:val="Paginanummer"/>
            <w:rFonts w:asciiTheme="minorHAnsi" w:hAnsiTheme="minorHAnsi" w:cstheme="minorHAnsi"/>
            <w:b/>
            <w:bCs/>
            <w:sz w:val="22"/>
            <w:szCs w:val="22"/>
          </w:rPr>
          <w:fldChar w:fldCharType="begin"/>
        </w:r>
        <w:r w:rsidRPr="00190DFF">
          <w:rPr>
            <w:rStyle w:val="Paginanummer"/>
            <w:rFonts w:asciiTheme="minorHAnsi" w:hAnsiTheme="minorHAnsi" w:cstheme="minorHAnsi"/>
            <w:b/>
            <w:bCs/>
            <w:sz w:val="22"/>
            <w:szCs w:val="22"/>
          </w:rPr>
          <w:instrText xml:space="preserve"> PAGE </w:instrText>
        </w:r>
        <w:r w:rsidRPr="00190DFF">
          <w:rPr>
            <w:rStyle w:val="Paginanummer"/>
            <w:rFonts w:asciiTheme="minorHAnsi" w:hAnsiTheme="minorHAnsi" w:cstheme="minorHAnsi"/>
            <w:b/>
            <w:bCs/>
            <w:sz w:val="22"/>
            <w:szCs w:val="22"/>
          </w:rPr>
          <w:fldChar w:fldCharType="separate"/>
        </w:r>
        <w:r w:rsidRPr="00190DFF">
          <w:rPr>
            <w:rStyle w:val="Paginanummer"/>
            <w:rFonts w:asciiTheme="minorHAnsi" w:hAnsiTheme="minorHAnsi" w:cstheme="minorHAnsi"/>
            <w:b/>
            <w:bCs/>
            <w:noProof/>
            <w:sz w:val="22"/>
            <w:szCs w:val="22"/>
          </w:rPr>
          <w:t>10</w:t>
        </w:r>
        <w:r w:rsidRPr="00190DFF">
          <w:rPr>
            <w:rStyle w:val="Paginanummer"/>
            <w:rFonts w:asciiTheme="minorHAnsi" w:hAnsiTheme="minorHAnsi" w:cstheme="minorHAnsi"/>
            <w:b/>
            <w:bCs/>
            <w:sz w:val="22"/>
            <w:szCs w:val="22"/>
          </w:rPr>
          <w:fldChar w:fldCharType="end"/>
        </w:r>
      </w:p>
    </w:sdtContent>
  </w:sdt>
  <w:p w:rsidR="00190DFF" w:rsidRDefault="00190DFF" w:rsidP="00625D14">
    <w:pPr>
      <w:jc w:val="center"/>
      <w:rPr>
        <w:rFonts w:ascii="Calibri" w:hAnsi="Calibri" w:cs="Calibri"/>
        <w:sz w:val="18"/>
        <w:szCs w:val="18"/>
      </w:rPr>
    </w:pPr>
  </w:p>
  <w:p w:rsidR="00625D14" w:rsidRPr="00190DFF" w:rsidRDefault="007B4760" w:rsidP="00190DFF">
    <w:pPr>
      <w:jc w:val="right"/>
      <w:rPr>
        <w:rFonts w:ascii="Calibri" w:hAnsi="Calibri" w:cs="Calibri"/>
        <w:i/>
        <w:iCs/>
        <w:sz w:val="16"/>
        <w:szCs w:val="16"/>
      </w:rPr>
    </w:pPr>
    <w:r w:rsidRPr="00190DFF">
      <w:rPr>
        <w:rFonts w:ascii="Calibri" w:hAnsi="Calibri" w:cs="Calibri"/>
        <w:i/>
        <w:iCs/>
        <w:sz w:val="16"/>
        <w:szCs w:val="16"/>
      </w:rPr>
      <w:t xml:space="preserve">De </w:t>
    </w:r>
    <w:proofErr w:type="spellStart"/>
    <w:r w:rsidRPr="00190DFF">
      <w:rPr>
        <w:rFonts w:ascii="Calibri" w:hAnsi="Calibri" w:cs="Calibri"/>
        <w:i/>
        <w:iCs/>
        <w:sz w:val="16"/>
        <w:szCs w:val="16"/>
      </w:rPr>
      <w:t>Geo</w:t>
    </w:r>
    <w:proofErr w:type="spellEnd"/>
    <w:r w:rsidRPr="00190DFF">
      <w:rPr>
        <w:rFonts w:ascii="Calibri" w:hAnsi="Calibri" w:cs="Calibri"/>
        <w:i/>
        <w:iCs/>
        <w:sz w:val="16"/>
        <w:szCs w:val="16"/>
      </w:rPr>
      <w:t xml:space="preserve"> bovenbouw 5</w:t>
    </w:r>
    <w:r w:rsidR="00625D14" w:rsidRPr="00190DFF">
      <w:rPr>
        <w:rFonts w:ascii="Calibri" w:hAnsi="Calibri" w:cs="Calibri"/>
        <w:i/>
        <w:iCs/>
        <w:sz w:val="16"/>
        <w:szCs w:val="16"/>
        <w:vertAlign w:val="superscript"/>
      </w:rPr>
      <w:t>e</w:t>
    </w:r>
    <w:r w:rsidR="00625D14" w:rsidRPr="00190DFF">
      <w:rPr>
        <w:rFonts w:ascii="Calibri" w:hAnsi="Calibri" w:cs="Calibri"/>
        <w:i/>
        <w:iCs/>
        <w:sz w:val="16"/>
        <w:szCs w:val="16"/>
      </w:rPr>
      <w:t xml:space="preserve"> editie vwo</w:t>
    </w:r>
  </w:p>
  <w:p w:rsidR="00625D14" w:rsidRPr="00190DFF" w:rsidRDefault="00625D14" w:rsidP="00190DFF">
    <w:pPr>
      <w:jc w:val="right"/>
      <w:rPr>
        <w:rFonts w:ascii="Calibri" w:hAnsi="Calibri" w:cs="Calibri"/>
        <w:i/>
        <w:iCs/>
        <w:sz w:val="16"/>
        <w:szCs w:val="16"/>
      </w:rPr>
    </w:pPr>
    <w:r w:rsidRPr="00190DFF">
      <w:rPr>
        <w:rFonts w:ascii="Calibri" w:hAnsi="Calibri" w:cs="Calibri"/>
        <w:i/>
        <w:iCs/>
        <w:sz w:val="16"/>
        <w:szCs w:val="16"/>
      </w:rPr>
      <w:t xml:space="preserve">© </w:t>
    </w:r>
    <w:proofErr w:type="spellStart"/>
    <w:r w:rsidRPr="00190DFF">
      <w:rPr>
        <w:rFonts w:ascii="Calibri" w:hAnsi="Calibri" w:cs="Calibri"/>
        <w:i/>
        <w:iCs/>
        <w:sz w:val="16"/>
        <w:szCs w:val="16"/>
      </w:rPr>
      <w:t>ThiemeMeulenhoff</w:t>
    </w:r>
    <w:proofErr w:type="spellEnd"/>
    <w:r w:rsidRPr="00190DFF">
      <w:rPr>
        <w:rFonts w:ascii="Calibri" w:hAnsi="Calibri" w:cs="Calibri"/>
        <w:i/>
        <w:iCs/>
        <w:sz w:val="16"/>
        <w:szCs w:val="16"/>
      </w:rPr>
      <w:t>, Amersfoort, 2017</w:t>
    </w:r>
  </w:p>
  <w:p w:rsidR="00190DFF" w:rsidRDefault="00190D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B9F" w:rsidRDefault="00EF5B9F" w:rsidP="008363F9">
      <w:r>
        <w:separator/>
      </w:r>
    </w:p>
  </w:footnote>
  <w:footnote w:type="continuationSeparator" w:id="0">
    <w:p w:rsidR="00EF5B9F" w:rsidRDefault="00EF5B9F" w:rsidP="00836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D14" w:rsidRPr="00D401F1" w:rsidRDefault="00625D14" w:rsidP="00625D14">
    <w:pPr>
      <w:pStyle w:val="Voettekst"/>
      <w:tabs>
        <w:tab w:val="clear" w:pos="4536"/>
      </w:tabs>
      <w:rPr>
        <w:rFonts w:ascii="Calibri" w:hAnsi="Calibri" w:cs="Calibri"/>
        <w:sz w:val="18"/>
        <w:szCs w:val="18"/>
      </w:rPr>
    </w:pPr>
    <w:r w:rsidRPr="00D401F1">
      <w:rPr>
        <w:rFonts w:ascii="Calibri" w:hAnsi="Calibri" w:cs="Calibri"/>
        <w:sz w:val="18"/>
        <w:szCs w:val="18"/>
      </w:rPr>
      <w:t>Globalisering</w:t>
    </w:r>
    <w:r w:rsidRPr="00D401F1">
      <w:rPr>
        <w:rStyle w:val="Paginanummer"/>
        <w:rFonts w:ascii="Calibri" w:hAnsi="Calibri" w:cs="Calibri"/>
        <w:sz w:val="18"/>
        <w:szCs w:val="18"/>
      </w:rPr>
      <w:tab/>
    </w:r>
    <w:r w:rsidRPr="00D401F1">
      <w:rPr>
        <w:rFonts w:ascii="Calibri" w:hAnsi="Calibri" w:cs="Calibri"/>
        <w:sz w:val="18"/>
        <w:szCs w:val="18"/>
      </w:rPr>
      <w:t>Samenvatting H</w:t>
    </w:r>
    <w:r w:rsidR="00190DFF">
      <w:rPr>
        <w:rFonts w:ascii="Calibri" w:hAnsi="Calibri" w:cs="Calibri"/>
        <w:sz w:val="18"/>
        <w:szCs w:val="18"/>
      </w:rP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888"/>
    <w:multiLevelType w:val="hybridMultilevel"/>
    <w:tmpl w:val="90DAA29E"/>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B90420"/>
    <w:multiLevelType w:val="hybridMultilevel"/>
    <w:tmpl w:val="E0C68BDC"/>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B85A54"/>
    <w:multiLevelType w:val="hybridMultilevel"/>
    <w:tmpl w:val="486EF276"/>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2C2FCE"/>
    <w:multiLevelType w:val="hybridMultilevel"/>
    <w:tmpl w:val="82928756"/>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0813ED"/>
    <w:multiLevelType w:val="hybridMultilevel"/>
    <w:tmpl w:val="3260FB52"/>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030084"/>
    <w:multiLevelType w:val="hybridMultilevel"/>
    <w:tmpl w:val="D3BEBF4A"/>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E85121"/>
    <w:multiLevelType w:val="hybridMultilevel"/>
    <w:tmpl w:val="5AE69AD0"/>
    <w:lvl w:ilvl="0" w:tplc="0D9424B6">
      <w:start w:val="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6412A5"/>
    <w:multiLevelType w:val="hybridMultilevel"/>
    <w:tmpl w:val="DBDE946C"/>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1D4F62"/>
    <w:multiLevelType w:val="hybridMultilevel"/>
    <w:tmpl w:val="5D40BBE4"/>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F23E49"/>
    <w:multiLevelType w:val="hybridMultilevel"/>
    <w:tmpl w:val="68B09AE0"/>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B06615"/>
    <w:multiLevelType w:val="hybridMultilevel"/>
    <w:tmpl w:val="9E3E4848"/>
    <w:lvl w:ilvl="0" w:tplc="0D9424B6">
      <w:start w:val="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660E52"/>
    <w:multiLevelType w:val="hybridMultilevel"/>
    <w:tmpl w:val="17F213E2"/>
    <w:lvl w:ilvl="0" w:tplc="0D9424B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0"/>
  </w:num>
  <w:num w:numId="5">
    <w:abstractNumId w:val="3"/>
  </w:num>
  <w:num w:numId="6">
    <w:abstractNumId w:val="1"/>
  </w:num>
  <w:num w:numId="7">
    <w:abstractNumId w:val="7"/>
  </w:num>
  <w:num w:numId="8">
    <w:abstractNumId w:val="5"/>
  </w:num>
  <w:num w:numId="9">
    <w:abstractNumId w:val="11"/>
  </w:num>
  <w:num w:numId="10">
    <w:abstractNumId w:val="8"/>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63F9"/>
    <w:rsid w:val="00004DF6"/>
    <w:rsid w:val="00081F2A"/>
    <w:rsid w:val="000C3CF2"/>
    <w:rsid w:val="000F34CE"/>
    <w:rsid w:val="001323BE"/>
    <w:rsid w:val="0014776A"/>
    <w:rsid w:val="001628D3"/>
    <w:rsid w:val="00164C36"/>
    <w:rsid w:val="001901CA"/>
    <w:rsid w:val="00190C02"/>
    <w:rsid w:val="00190DFF"/>
    <w:rsid w:val="001C5C74"/>
    <w:rsid w:val="001D2EF0"/>
    <w:rsid w:val="001F46AB"/>
    <w:rsid w:val="00203962"/>
    <w:rsid w:val="0025500D"/>
    <w:rsid w:val="00342644"/>
    <w:rsid w:val="003D19CE"/>
    <w:rsid w:val="003D35BB"/>
    <w:rsid w:val="004012B5"/>
    <w:rsid w:val="00471212"/>
    <w:rsid w:val="004B45C6"/>
    <w:rsid w:val="00554CB5"/>
    <w:rsid w:val="005966F2"/>
    <w:rsid w:val="005A6DBD"/>
    <w:rsid w:val="00600907"/>
    <w:rsid w:val="006155CC"/>
    <w:rsid w:val="00624E0D"/>
    <w:rsid w:val="00625D14"/>
    <w:rsid w:val="00631FC9"/>
    <w:rsid w:val="00667B56"/>
    <w:rsid w:val="006C1908"/>
    <w:rsid w:val="006C4464"/>
    <w:rsid w:val="006E5616"/>
    <w:rsid w:val="006F3000"/>
    <w:rsid w:val="007B4760"/>
    <w:rsid w:val="007E5549"/>
    <w:rsid w:val="007F20F8"/>
    <w:rsid w:val="00805B76"/>
    <w:rsid w:val="00826F92"/>
    <w:rsid w:val="008363F9"/>
    <w:rsid w:val="008D7AF5"/>
    <w:rsid w:val="008F3E85"/>
    <w:rsid w:val="00924423"/>
    <w:rsid w:val="00937F2C"/>
    <w:rsid w:val="00951F88"/>
    <w:rsid w:val="0097101F"/>
    <w:rsid w:val="009E7A36"/>
    <w:rsid w:val="009F03AA"/>
    <w:rsid w:val="00A0356F"/>
    <w:rsid w:val="00A12651"/>
    <w:rsid w:val="00A640DB"/>
    <w:rsid w:val="00AD7F80"/>
    <w:rsid w:val="00AF5989"/>
    <w:rsid w:val="00B21E4A"/>
    <w:rsid w:val="00B964CE"/>
    <w:rsid w:val="00BA6CED"/>
    <w:rsid w:val="00BB7F5F"/>
    <w:rsid w:val="00BD0DCB"/>
    <w:rsid w:val="00D55111"/>
    <w:rsid w:val="00DA38BB"/>
    <w:rsid w:val="00E03CEA"/>
    <w:rsid w:val="00E04800"/>
    <w:rsid w:val="00E14288"/>
    <w:rsid w:val="00E93DB2"/>
    <w:rsid w:val="00EC1A57"/>
    <w:rsid w:val="00EF5B9F"/>
    <w:rsid w:val="00F55559"/>
    <w:rsid w:val="00FC6C64"/>
    <w:rsid w:val="00FF45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3EE6C"/>
  <w15:docId w15:val="{307B8D74-3AB8-4EF1-B370-59498ACD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nl-NL" w:eastAsia="nl-NL"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8363F9"/>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uiPriority w:val="9"/>
    <w:qFormat/>
    <w:rsid w:val="00190C02"/>
    <w:pPr>
      <w:keepNext/>
      <w:spacing w:before="240" w:after="60"/>
      <w:outlineLvl w:val="0"/>
    </w:pPr>
    <w:rPr>
      <w:rFonts w:asciiTheme="majorHAnsi" w:eastAsiaTheme="majorEastAsia" w:hAnsiTheme="majorHAnsi" w:cstheme="majorBidi"/>
      <w:b/>
      <w:bCs/>
      <w:kern w:val="32"/>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0C02"/>
    <w:rPr>
      <w:rFonts w:asciiTheme="majorHAnsi" w:eastAsiaTheme="majorEastAsia" w:hAnsiTheme="majorHAnsi" w:cstheme="majorBidi"/>
      <w:b/>
      <w:bCs/>
      <w:kern w:val="32"/>
      <w:sz w:val="32"/>
      <w:szCs w:val="32"/>
      <w:lang w:eastAsia="en-US"/>
    </w:rPr>
  </w:style>
  <w:style w:type="character" w:styleId="Zwaar">
    <w:name w:val="Strong"/>
    <w:basedOn w:val="Standaardalinea-lettertype"/>
    <w:uiPriority w:val="22"/>
    <w:qFormat/>
    <w:rsid w:val="00190C02"/>
    <w:rPr>
      <w:b/>
      <w:bCs/>
    </w:rPr>
  </w:style>
  <w:style w:type="paragraph" w:styleId="Geenafstand">
    <w:name w:val="No Spacing"/>
    <w:basedOn w:val="Standaard"/>
    <w:next w:val="Standaard"/>
    <w:autoRedefine/>
    <w:uiPriority w:val="1"/>
    <w:qFormat/>
    <w:rsid w:val="006C4464"/>
    <w:pPr>
      <w:contextualSpacing/>
    </w:pPr>
  </w:style>
  <w:style w:type="paragraph" w:customStyle="1" w:styleId="0108SJBodytekst">
    <w:name w:val="01_08_SJ_Bodytekst"/>
    <w:basedOn w:val="Standaard"/>
    <w:rsid w:val="008363F9"/>
    <w:pPr>
      <w:widowControl w:val="0"/>
      <w:suppressAutoHyphens/>
      <w:spacing w:line="260" w:lineRule="exact"/>
    </w:pPr>
    <w:rPr>
      <w:color w:val="000000"/>
      <w:spacing w:val="-4"/>
      <w:kern w:val="28"/>
      <w:sz w:val="20"/>
    </w:rPr>
  </w:style>
  <w:style w:type="paragraph" w:styleId="Voettekst">
    <w:name w:val="footer"/>
    <w:basedOn w:val="Standaard"/>
    <w:link w:val="VoettekstChar"/>
    <w:rsid w:val="008363F9"/>
    <w:pPr>
      <w:tabs>
        <w:tab w:val="center" w:pos="4536"/>
        <w:tab w:val="right" w:pos="9072"/>
      </w:tabs>
    </w:pPr>
  </w:style>
  <w:style w:type="character" w:customStyle="1" w:styleId="VoettekstChar">
    <w:name w:val="Voettekst Char"/>
    <w:basedOn w:val="Standaardalinea-lettertype"/>
    <w:link w:val="Voettekst"/>
    <w:rsid w:val="008363F9"/>
    <w:rPr>
      <w:rFonts w:ascii="Times New Roman" w:eastAsia="Times New Roman" w:hAnsi="Times New Roman" w:cs="Times New Roman"/>
      <w:sz w:val="24"/>
      <w:szCs w:val="24"/>
    </w:rPr>
  </w:style>
  <w:style w:type="character" w:styleId="Paginanummer">
    <w:name w:val="page number"/>
    <w:basedOn w:val="Standaardalinea-lettertype"/>
    <w:rsid w:val="008363F9"/>
  </w:style>
  <w:style w:type="character" w:styleId="Hyperlink">
    <w:name w:val="Hyperlink"/>
    <w:rsid w:val="008363F9"/>
    <w:rPr>
      <w:rFonts w:ascii="Times New Roman" w:hAnsi="Times New Roman"/>
      <w:color w:val="000080"/>
      <w:sz w:val="20"/>
      <w:u w:val="single"/>
    </w:rPr>
  </w:style>
  <w:style w:type="paragraph" w:customStyle="1" w:styleId="0101SJKopniveau1">
    <w:name w:val="01_01_SJ_Kop niveau 1"/>
    <w:basedOn w:val="Standaard"/>
    <w:next w:val="0108SJBodytekst"/>
    <w:rsid w:val="008363F9"/>
    <w:pPr>
      <w:widowControl w:val="0"/>
      <w:suppressAutoHyphens/>
      <w:spacing w:line="780" w:lineRule="exact"/>
    </w:pPr>
    <w:rPr>
      <w:rFonts w:ascii="Arial" w:hAnsi="Arial"/>
      <w:b/>
      <w:color w:val="000000"/>
      <w:spacing w:val="-4"/>
      <w:kern w:val="28"/>
      <w:sz w:val="72"/>
    </w:rPr>
  </w:style>
  <w:style w:type="paragraph" w:customStyle="1" w:styleId="0105SNKopniveau5">
    <w:name w:val="01_05_SN_Kop niveau 5"/>
    <w:basedOn w:val="Standaard"/>
    <w:next w:val="0108SJBodytekst"/>
    <w:rsid w:val="008363F9"/>
    <w:pPr>
      <w:widowControl w:val="0"/>
      <w:suppressAutoHyphens/>
      <w:spacing w:before="520" w:after="260" w:line="260" w:lineRule="exact"/>
    </w:pPr>
    <w:rPr>
      <w:rFonts w:ascii="Arial" w:hAnsi="Arial"/>
      <w:b/>
      <w:color w:val="000000"/>
      <w:spacing w:val="-4"/>
      <w:kern w:val="28"/>
      <w:sz w:val="26"/>
    </w:rPr>
  </w:style>
  <w:style w:type="paragraph" w:styleId="Ballontekst">
    <w:name w:val="Balloon Text"/>
    <w:basedOn w:val="Standaard"/>
    <w:link w:val="BallontekstChar"/>
    <w:uiPriority w:val="99"/>
    <w:semiHidden/>
    <w:unhideWhenUsed/>
    <w:rsid w:val="008363F9"/>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3F9"/>
    <w:rPr>
      <w:rFonts w:ascii="Tahoma" w:eastAsia="Times New Roman" w:hAnsi="Tahoma" w:cs="Tahoma"/>
      <w:sz w:val="16"/>
      <w:szCs w:val="16"/>
    </w:rPr>
  </w:style>
  <w:style w:type="paragraph" w:styleId="Koptekst">
    <w:name w:val="header"/>
    <w:basedOn w:val="Standaard"/>
    <w:link w:val="KoptekstChar"/>
    <w:uiPriority w:val="99"/>
    <w:unhideWhenUsed/>
    <w:rsid w:val="008363F9"/>
    <w:pPr>
      <w:tabs>
        <w:tab w:val="center" w:pos="4536"/>
        <w:tab w:val="right" w:pos="9072"/>
      </w:tabs>
    </w:pPr>
  </w:style>
  <w:style w:type="character" w:customStyle="1" w:styleId="KoptekstChar">
    <w:name w:val="Koptekst Char"/>
    <w:basedOn w:val="Standaardalinea-lettertype"/>
    <w:link w:val="Koptekst"/>
    <w:uiPriority w:val="99"/>
    <w:rsid w:val="008363F9"/>
    <w:rPr>
      <w:rFonts w:ascii="Times New Roman" w:eastAsia="Times New Roman" w:hAnsi="Times New Roman" w:cs="Times New Roman"/>
      <w:sz w:val="24"/>
      <w:szCs w:val="24"/>
    </w:rPr>
  </w:style>
  <w:style w:type="table" w:styleId="Tabelraster">
    <w:name w:val="Table Grid"/>
    <w:basedOn w:val="Standaardtabel"/>
    <w:uiPriority w:val="59"/>
    <w:rsid w:val="001D2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07SNKopniveau7">
    <w:name w:val="01_07_SN_Kop niveau 7"/>
    <w:basedOn w:val="Standaard"/>
    <w:next w:val="0108SJBodytekst"/>
    <w:rsid w:val="00E04800"/>
    <w:pPr>
      <w:widowControl w:val="0"/>
      <w:suppressAutoHyphens/>
      <w:spacing w:before="260" w:line="260" w:lineRule="exact"/>
    </w:pPr>
    <w:rPr>
      <w:rFonts w:ascii="Arial" w:hAnsi="Arial"/>
      <w:b/>
      <w:color w:val="000000"/>
      <w:spacing w:val="-4"/>
      <w:kern w:val="28"/>
      <w:sz w:val="18"/>
    </w:rPr>
  </w:style>
  <w:style w:type="paragraph" w:styleId="HTML-voorafopgemaakt">
    <w:name w:val="HTML Preformatted"/>
    <w:basedOn w:val="Standaard"/>
    <w:link w:val="HTML-voorafopgemaaktChar"/>
    <w:uiPriority w:val="99"/>
    <w:rsid w:val="00E04800"/>
    <w:rPr>
      <w:rFonts w:ascii="Courier New" w:eastAsia="Calibri" w:hAnsi="Courier New" w:cs="Courier New"/>
      <w:sz w:val="20"/>
      <w:szCs w:val="20"/>
    </w:rPr>
  </w:style>
  <w:style w:type="character" w:customStyle="1" w:styleId="HTML-voorafopgemaaktChar">
    <w:name w:val="HTML - vooraf opgemaakt Char"/>
    <w:basedOn w:val="Standaardalinea-lettertype"/>
    <w:link w:val="HTML-voorafopgemaakt"/>
    <w:uiPriority w:val="99"/>
    <w:rsid w:val="00E04800"/>
    <w:rPr>
      <w:rFonts w:ascii="Courier New" w:hAnsi="Courier New" w:cs="Courier New"/>
    </w:rPr>
  </w:style>
  <w:style w:type="paragraph" w:customStyle="1" w:styleId="Opmaakprofiel3">
    <w:name w:val="Opmaakprofiel3"/>
    <w:basedOn w:val="Standaard"/>
    <w:rsid w:val="00E04800"/>
    <w:pPr>
      <w:widowControl w:val="0"/>
    </w:pPr>
    <w:rPr>
      <w:sz w:val="22"/>
      <w:szCs w:val="20"/>
    </w:rPr>
  </w:style>
  <w:style w:type="character" w:customStyle="1" w:styleId="text21">
    <w:name w:val="text21"/>
    <w:rsid w:val="00E04800"/>
    <w:rPr>
      <w:rFonts w:ascii="Verdana" w:hAnsi="Verdan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8052</Words>
  <Characters>44287</Characters>
  <Application>Microsoft Office Word</Application>
  <DocSecurity>0</DocSecurity>
  <Lines>369</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Egbert Moné</cp:lastModifiedBy>
  <cp:revision>4</cp:revision>
  <dcterms:created xsi:type="dcterms:W3CDTF">2019-08-28T10:29:00Z</dcterms:created>
  <dcterms:modified xsi:type="dcterms:W3CDTF">2019-08-28T10:34:00Z</dcterms:modified>
</cp:coreProperties>
</file>